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95B5" w14:textId="42FCC435" w:rsidR="00297C3E" w:rsidRPr="0060632D" w:rsidRDefault="00297C3E" w:rsidP="00D46CE4">
      <w:pPr>
        <w:pStyle w:val="Naslov2"/>
        <w:spacing w:before="0" w:after="120" w:line="276" w:lineRule="auto"/>
        <w:jc w:val="center"/>
        <w:rPr>
          <w:rFonts w:ascii="Arial" w:eastAsiaTheme="minorHAnsi" w:hAnsi="Arial" w:cs="Arial"/>
          <w:b/>
          <w:bCs/>
          <w:color w:val="auto"/>
          <w:lang w:eastAsia="en-US"/>
        </w:rPr>
      </w:pPr>
      <w:r w:rsidRPr="0060632D">
        <w:rPr>
          <w:rFonts w:ascii="Arial" w:eastAsiaTheme="minorHAnsi" w:hAnsi="Arial" w:cs="Arial"/>
          <w:b/>
          <w:bCs/>
          <w:color w:val="auto"/>
          <w:lang w:eastAsia="en-US"/>
        </w:rPr>
        <w:t xml:space="preserve">Analitičko izvješće br. </w:t>
      </w:r>
      <w:r w:rsidR="00CF1CAF" w:rsidRPr="00CF1CAF">
        <w:rPr>
          <w:rFonts w:ascii="Arial" w:eastAsiaTheme="minorHAnsi" w:hAnsi="Arial" w:cs="Arial"/>
          <w:b/>
          <w:bCs/>
          <w:color w:val="auto"/>
          <w:lang w:eastAsia="en-US"/>
        </w:rPr>
        <w:t>3</w:t>
      </w:r>
      <w:r w:rsidRPr="00CF1CAF">
        <w:rPr>
          <w:rFonts w:ascii="Arial" w:eastAsiaTheme="minorHAnsi" w:hAnsi="Arial" w:cs="Arial"/>
          <w:b/>
          <w:bCs/>
          <w:color w:val="auto"/>
          <w:lang w:eastAsia="en-US"/>
        </w:rPr>
        <w:t>/202</w:t>
      </w:r>
      <w:r w:rsidR="00143CC5" w:rsidRPr="00CF1CAF">
        <w:rPr>
          <w:rFonts w:ascii="Arial" w:eastAsiaTheme="minorHAnsi" w:hAnsi="Arial" w:cs="Arial"/>
          <w:b/>
          <w:bCs/>
          <w:color w:val="auto"/>
          <w:lang w:eastAsia="en-US"/>
        </w:rPr>
        <w:t>5</w:t>
      </w:r>
    </w:p>
    <w:p w14:paraId="5E3E2A7A" w14:textId="77777777" w:rsidR="00297C3E" w:rsidRPr="0060632D" w:rsidRDefault="00297C3E" w:rsidP="00D46CE4">
      <w:pPr>
        <w:pStyle w:val="Naslov2"/>
        <w:spacing w:before="0" w:after="120" w:line="276" w:lineRule="auto"/>
        <w:jc w:val="center"/>
        <w:rPr>
          <w:rFonts w:ascii="Arial" w:hAnsi="Arial" w:cs="Arial"/>
          <w:b/>
          <w:bCs/>
          <w:color w:val="auto"/>
        </w:rPr>
      </w:pPr>
      <w:r w:rsidRPr="0060632D">
        <w:rPr>
          <w:rFonts w:ascii="Arial" w:hAnsi="Arial" w:cs="Arial"/>
          <w:b/>
          <w:bCs/>
          <w:color w:val="auto"/>
        </w:rPr>
        <w:t>Ispunjenje obveze savjetovanja s javnošću tijela javne vlasti</w:t>
      </w:r>
    </w:p>
    <w:p w14:paraId="4FF1570A" w14:textId="363DED56" w:rsidR="00297C3E" w:rsidRPr="0060632D" w:rsidRDefault="00297C3E" w:rsidP="00D46CE4">
      <w:pPr>
        <w:pStyle w:val="Naslov2"/>
        <w:spacing w:before="0" w:after="120" w:line="276" w:lineRule="auto"/>
        <w:jc w:val="center"/>
        <w:rPr>
          <w:rFonts w:ascii="Arial" w:hAnsi="Arial" w:cs="Arial"/>
          <w:b/>
          <w:bCs/>
          <w:color w:val="auto"/>
          <w:sz w:val="22"/>
          <w:szCs w:val="22"/>
        </w:rPr>
      </w:pPr>
      <w:r w:rsidRPr="0060632D">
        <w:rPr>
          <w:rFonts w:ascii="Arial" w:hAnsi="Arial" w:cs="Arial"/>
          <w:b/>
          <w:bCs/>
          <w:color w:val="auto"/>
          <w:sz w:val="22"/>
          <w:szCs w:val="22"/>
        </w:rPr>
        <w:t>(članak 10. stavak 1. točka 3. i članak 11. Zakona o pravu na pristup informacijama)</w:t>
      </w:r>
    </w:p>
    <w:p w14:paraId="4C5B3B8D" w14:textId="77777777" w:rsidR="0060632D" w:rsidRPr="00D46CE4" w:rsidRDefault="0060632D" w:rsidP="00D46CE4">
      <w:pPr>
        <w:spacing w:after="120" w:line="276" w:lineRule="auto"/>
      </w:pPr>
    </w:p>
    <w:p w14:paraId="0E9A725D" w14:textId="77777777" w:rsidR="00D46CE4" w:rsidRPr="00D46CE4" w:rsidRDefault="00D46CE4" w:rsidP="00D46CE4">
      <w:pPr>
        <w:spacing w:after="120" w:line="276" w:lineRule="auto"/>
      </w:pPr>
    </w:p>
    <w:p w14:paraId="78A4EB8D" w14:textId="5234BD9E" w:rsidR="00297C3E" w:rsidRPr="0060632D" w:rsidRDefault="00297C3E" w:rsidP="00D46CE4">
      <w:pPr>
        <w:pStyle w:val="Naslov2"/>
        <w:spacing w:before="0" w:after="120" w:line="276" w:lineRule="auto"/>
        <w:rPr>
          <w:rFonts w:ascii="Arial" w:hAnsi="Arial" w:cs="Arial"/>
          <w:b/>
          <w:bCs/>
          <w:color w:val="auto"/>
          <w:sz w:val="24"/>
          <w:szCs w:val="24"/>
        </w:rPr>
      </w:pPr>
      <w:r w:rsidRPr="0060632D">
        <w:rPr>
          <w:rFonts w:ascii="Arial" w:hAnsi="Arial" w:cs="Arial"/>
          <w:b/>
          <w:bCs/>
          <w:color w:val="auto"/>
          <w:sz w:val="24"/>
          <w:szCs w:val="24"/>
        </w:rPr>
        <w:t>UVODNO – ZAKONSKA OBVEZA</w:t>
      </w:r>
    </w:p>
    <w:p w14:paraId="0F492655" w14:textId="20A16DFA" w:rsidR="00297C3E" w:rsidRPr="003241D5" w:rsidRDefault="00297C3E" w:rsidP="00D46CE4">
      <w:pPr>
        <w:spacing w:after="120" w:line="276" w:lineRule="auto"/>
        <w:jc w:val="both"/>
        <w:rPr>
          <w:rFonts w:ascii="Arial" w:hAnsi="Arial" w:cs="Arial"/>
          <w:sz w:val="22"/>
          <w:szCs w:val="22"/>
        </w:rPr>
      </w:pPr>
      <w:r w:rsidRPr="003241D5">
        <w:rPr>
          <w:rFonts w:ascii="Arial" w:hAnsi="Arial" w:cs="Arial"/>
          <w:iCs/>
          <w:sz w:val="22"/>
          <w:szCs w:val="22"/>
        </w:rPr>
        <w:t>Zakon o pravu na pristup informacijama</w:t>
      </w:r>
      <w:r w:rsidRPr="003241D5">
        <w:rPr>
          <w:rFonts w:ascii="Arial" w:hAnsi="Arial" w:cs="Arial"/>
          <w:sz w:val="22"/>
          <w:szCs w:val="22"/>
        </w:rPr>
        <w:t xml:space="preserve"> („Narodne novine“, br</w:t>
      </w:r>
      <w:r>
        <w:rPr>
          <w:rFonts w:ascii="Arial" w:hAnsi="Arial" w:cs="Arial"/>
          <w:sz w:val="22"/>
          <w:szCs w:val="22"/>
        </w:rPr>
        <w:t>.</w:t>
      </w:r>
      <w:r w:rsidRPr="003241D5">
        <w:rPr>
          <w:rFonts w:ascii="Arial" w:hAnsi="Arial" w:cs="Arial"/>
          <w:sz w:val="22"/>
          <w:szCs w:val="22"/>
        </w:rPr>
        <w:t xml:space="preserve"> 25/13, 85/15 i 69/22 – u daljnjem tekstu: Z</w:t>
      </w:r>
      <w:r>
        <w:rPr>
          <w:rFonts w:ascii="Arial" w:hAnsi="Arial" w:cs="Arial"/>
          <w:sz w:val="22"/>
          <w:szCs w:val="22"/>
        </w:rPr>
        <w:t>PPI</w:t>
      </w:r>
      <w:r w:rsidRPr="003241D5">
        <w:rPr>
          <w:rFonts w:ascii="Arial" w:hAnsi="Arial" w:cs="Arial"/>
          <w:sz w:val="22"/>
          <w:szCs w:val="22"/>
        </w:rPr>
        <w:t>)</w:t>
      </w:r>
      <w:r>
        <w:rPr>
          <w:rFonts w:ascii="Arial" w:hAnsi="Arial" w:cs="Arial"/>
          <w:sz w:val="22"/>
          <w:szCs w:val="22"/>
        </w:rPr>
        <w:t xml:space="preserve"> u članku 11. propisuje o</w:t>
      </w:r>
      <w:r>
        <w:rPr>
          <w:rFonts w:ascii="Arial" w:hAnsi="Arial" w:cs="Arial"/>
          <w:iCs/>
          <w:sz w:val="22"/>
          <w:szCs w:val="22"/>
        </w:rPr>
        <w:t xml:space="preserve">bvezu </w:t>
      </w:r>
      <w:r w:rsidRPr="003241D5">
        <w:rPr>
          <w:rFonts w:ascii="Arial" w:hAnsi="Arial" w:cs="Arial"/>
          <w:bCs/>
          <w:sz w:val="22"/>
          <w:szCs w:val="22"/>
        </w:rPr>
        <w:t>savjetovanja s javnošću</w:t>
      </w:r>
      <w:r>
        <w:rPr>
          <w:rFonts w:ascii="Arial" w:hAnsi="Arial" w:cs="Arial"/>
          <w:bCs/>
          <w:sz w:val="22"/>
          <w:szCs w:val="22"/>
        </w:rPr>
        <w:t xml:space="preserve"> za određene kategorije tijela javne vlasti,</w:t>
      </w:r>
      <w:r w:rsidRPr="00297C3E">
        <w:rPr>
          <w:rFonts w:ascii="Arial" w:hAnsi="Arial" w:cs="Arial"/>
          <w:sz w:val="22"/>
          <w:szCs w:val="22"/>
        </w:rPr>
        <w:t xml:space="preserve"> </w:t>
      </w:r>
      <w:r w:rsidRPr="003241D5">
        <w:rPr>
          <w:rFonts w:ascii="Arial" w:hAnsi="Arial" w:cs="Arial"/>
          <w:sz w:val="22"/>
          <w:szCs w:val="22"/>
        </w:rPr>
        <w:t>način provedbe i trajanje savjetovanja</w:t>
      </w:r>
      <w:r>
        <w:rPr>
          <w:rFonts w:ascii="Arial" w:hAnsi="Arial" w:cs="Arial"/>
          <w:sz w:val="22"/>
          <w:szCs w:val="22"/>
        </w:rPr>
        <w:t xml:space="preserve"> s javnošću</w:t>
      </w:r>
      <w:r w:rsidRPr="003241D5">
        <w:rPr>
          <w:rFonts w:ascii="Arial" w:hAnsi="Arial" w:cs="Arial"/>
          <w:sz w:val="22"/>
          <w:szCs w:val="22"/>
        </w:rPr>
        <w:t xml:space="preserve"> te proaktivn</w:t>
      </w:r>
      <w:r>
        <w:rPr>
          <w:rFonts w:ascii="Arial" w:hAnsi="Arial" w:cs="Arial"/>
          <w:sz w:val="22"/>
          <w:szCs w:val="22"/>
        </w:rPr>
        <w:t>u</w:t>
      </w:r>
      <w:r w:rsidRPr="003241D5">
        <w:rPr>
          <w:rFonts w:ascii="Arial" w:hAnsi="Arial" w:cs="Arial"/>
          <w:sz w:val="22"/>
          <w:szCs w:val="22"/>
        </w:rPr>
        <w:t xml:space="preserve"> obveza objave plana savjetovanja s javnošću i izvješća o provedenom savjetovanju.</w:t>
      </w:r>
    </w:p>
    <w:p w14:paraId="58619BF6" w14:textId="77777777" w:rsidR="00297C3E" w:rsidRPr="003241D5" w:rsidRDefault="00297C3E" w:rsidP="00D46CE4">
      <w:pPr>
        <w:spacing w:after="120" w:line="276" w:lineRule="auto"/>
        <w:jc w:val="both"/>
        <w:rPr>
          <w:rFonts w:ascii="Arial" w:hAnsi="Arial" w:cs="Arial"/>
          <w:bCs/>
          <w:sz w:val="22"/>
          <w:szCs w:val="22"/>
        </w:rPr>
      </w:pPr>
      <w:r>
        <w:rPr>
          <w:rFonts w:ascii="Arial" w:hAnsi="Arial" w:cs="Arial"/>
          <w:bCs/>
          <w:sz w:val="22"/>
          <w:szCs w:val="22"/>
        </w:rPr>
        <w:t>O</w:t>
      </w:r>
      <w:r w:rsidRPr="003241D5">
        <w:rPr>
          <w:rFonts w:ascii="Arial" w:hAnsi="Arial" w:cs="Arial"/>
          <w:bCs/>
          <w:sz w:val="22"/>
          <w:szCs w:val="22"/>
        </w:rPr>
        <w:t>bveznici provedbe savjetovanja s javnošću su tijela državne uprave, druga državna tijela, jedinice lokalne i područne (regionalne) samouprave i pravne osobe s javnim ovlastima pri donošenju zakona i podzakonskih propisa, a pri donošenju općih akata odnosno drugih strateških ili planskih dokumenta kad se njima utječe na interese građana i pravnih osoba.</w:t>
      </w:r>
    </w:p>
    <w:p w14:paraId="7A7EE176" w14:textId="161F9906" w:rsidR="00297C3E" w:rsidRDefault="00297C3E" w:rsidP="00D46CE4">
      <w:pPr>
        <w:spacing w:after="120" w:line="276" w:lineRule="auto"/>
        <w:jc w:val="both"/>
        <w:rPr>
          <w:rFonts w:ascii="Arial" w:hAnsi="Arial" w:cs="Arial"/>
          <w:sz w:val="22"/>
          <w:szCs w:val="22"/>
        </w:rPr>
      </w:pPr>
      <w:r>
        <w:rPr>
          <w:rFonts w:ascii="Arial" w:hAnsi="Arial" w:cs="Arial"/>
          <w:sz w:val="22"/>
          <w:szCs w:val="22"/>
        </w:rPr>
        <w:t>U</w:t>
      </w:r>
      <w:r w:rsidRPr="003241D5">
        <w:rPr>
          <w:rFonts w:ascii="Arial" w:hAnsi="Arial" w:cs="Arial"/>
          <w:sz w:val="22"/>
          <w:szCs w:val="22"/>
        </w:rPr>
        <w:t>z članak 11. Z</w:t>
      </w:r>
      <w:r>
        <w:rPr>
          <w:rFonts w:ascii="Arial" w:hAnsi="Arial" w:cs="Arial"/>
          <w:sz w:val="22"/>
          <w:szCs w:val="22"/>
        </w:rPr>
        <w:t>PPI-j</w:t>
      </w:r>
      <w:r w:rsidRPr="003241D5">
        <w:rPr>
          <w:rFonts w:ascii="Arial" w:hAnsi="Arial" w:cs="Arial"/>
          <w:sz w:val="22"/>
          <w:szCs w:val="22"/>
        </w:rPr>
        <w:t xml:space="preserve">a </w:t>
      </w:r>
      <w:r>
        <w:rPr>
          <w:rFonts w:ascii="Arial" w:hAnsi="Arial" w:cs="Arial"/>
          <w:sz w:val="22"/>
          <w:szCs w:val="22"/>
        </w:rPr>
        <w:t>p</w:t>
      </w:r>
      <w:r w:rsidRPr="003241D5">
        <w:rPr>
          <w:rFonts w:ascii="Arial" w:hAnsi="Arial" w:cs="Arial"/>
          <w:sz w:val="22"/>
          <w:szCs w:val="22"/>
        </w:rPr>
        <w:t>roaktivna obveza objave propisa propisana je i člankom 10. stavkom 1. točkom 3. Z</w:t>
      </w:r>
      <w:r>
        <w:rPr>
          <w:rFonts w:ascii="Arial" w:hAnsi="Arial" w:cs="Arial"/>
          <w:sz w:val="22"/>
          <w:szCs w:val="22"/>
        </w:rPr>
        <w:t>PPI-j</w:t>
      </w:r>
      <w:r w:rsidRPr="003241D5">
        <w:rPr>
          <w:rFonts w:ascii="Arial" w:hAnsi="Arial" w:cs="Arial"/>
          <w:sz w:val="22"/>
          <w:szCs w:val="22"/>
        </w:rPr>
        <w:t xml:space="preserve">a. </w:t>
      </w:r>
    </w:p>
    <w:p w14:paraId="709C5B5C" w14:textId="0EC2EAED" w:rsidR="00297C3E" w:rsidRPr="003241D5" w:rsidRDefault="00297C3E" w:rsidP="00D46CE4">
      <w:pPr>
        <w:spacing w:after="120" w:line="276" w:lineRule="auto"/>
        <w:jc w:val="both"/>
        <w:rPr>
          <w:rFonts w:ascii="Arial" w:hAnsi="Arial" w:cs="Arial"/>
          <w:sz w:val="22"/>
          <w:szCs w:val="22"/>
        </w:rPr>
      </w:pPr>
      <w:r>
        <w:rPr>
          <w:rFonts w:asciiTheme="minorBidi" w:hAnsiTheme="minorBidi" w:cstheme="minorBidi"/>
          <w:sz w:val="22"/>
          <w:szCs w:val="22"/>
        </w:rPr>
        <w:t>Pored toga</w:t>
      </w:r>
      <w:r w:rsidRPr="00AB2FFA">
        <w:rPr>
          <w:rFonts w:asciiTheme="minorBidi" w:hAnsiTheme="minorBidi" w:cstheme="minorBidi"/>
          <w:sz w:val="22"/>
          <w:szCs w:val="22"/>
        </w:rPr>
        <w:t>, Zakon o instrumentima politike boljih propisa („Narodne novine“ br. 155/23) tijel</w:t>
      </w:r>
      <w:r>
        <w:rPr>
          <w:rFonts w:asciiTheme="minorBidi" w:hAnsiTheme="minorBidi" w:cstheme="minorBidi"/>
          <w:sz w:val="22"/>
          <w:szCs w:val="22"/>
        </w:rPr>
        <w:t>im</w:t>
      </w:r>
      <w:r w:rsidRPr="00AB2FFA">
        <w:rPr>
          <w:rFonts w:asciiTheme="minorBidi" w:hAnsiTheme="minorBidi" w:cstheme="minorBidi"/>
          <w:sz w:val="22"/>
          <w:szCs w:val="22"/>
        </w:rPr>
        <w:t>a državne uprave u čijem je djelokrugu izrada nacrta prijedloga zakona propis</w:t>
      </w:r>
      <w:r>
        <w:rPr>
          <w:rFonts w:asciiTheme="minorBidi" w:hAnsiTheme="minorBidi" w:cstheme="minorBidi"/>
          <w:sz w:val="22"/>
          <w:szCs w:val="22"/>
        </w:rPr>
        <w:t>uje</w:t>
      </w:r>
      <w:r w:rsidRPr="00AB2FFA">
        <w:rPr>
          <w:rFonts w:asciiTheme="minorBidi" w:hAnsiTheme="minorBidi" w:cstheme="minorBidi"/>
          <w:sz w:val="22"/>
          <w:szCs w:val="22"/>
        </w:rPr>
        <w:t xml:space="preserve"> dodatne obveze u provedbi postupka savjetovanja s javnošću koje se detaljnije razrađuju Uredbom </w:t>
      </w:r>
      <w:r>
        <w:rPr>
          <w:rFonts w:asciiTheme="minorBidi" w:hAnsiTheme="minorBidi" w:cstheme="minorBidi"/>
          <w:sz w:val="22"/>
          <w:szCs w:val="22"/>
        </w:rPr>
        <w:t xml:space="preserve">o </w:t>
      </w:r>
      <w:r w:rsidRPr="00AB2FFA">
        <w:rPr>
          <w:rFonts w:asciiTheme="minorBidi" w:hAnsiTheme="minorBidi" w:cstheme="minorBidi"/>
          <w:sz w:val="22"/>
          <w:szCs w:val="22"/>
        </w:rPr>
        <w:t>metodologiji i postupku provedbe instrumenata politike boljih propisa</w:t>
      </w:r>
      <w:r>
        <w:rPr>
          <w:rFonts w:asciiTheme="minorBidi" w:hAnsiTheme="minorBidi" w:cstheme="minorBidi"/>
          <w:sz w:val="22"/>
          <w:szCs w:val="22"/>
        </w:rPr>
        <w:t xml:space="preserve"> </w:t>
      </w:r>
      <w:r>
        <w:rPr>
          <w:rFonts w:ascii="Arial" w:hAnsi="Arial" w:cs="Arial"/>
          <w:sz w:val="22"/>
          <w:szCs w:val="22"/>
        </w:rPr>
        <w:t>(„Narodne novine“ br. 19/24 - u daljnjem tekstu: Uredba).</w:t>
      </w:r>
    </w:p>
    <w:p w14:paraId="3969BD0D" w14:textId="413094EF" w:rsidR="00297C3E" w:rsidRDefault="00297C3E" w:rsidP="00D46CE4">
      <w:pPr>
        <w:spacing w:after="120" w:line="276" w:lineRule="auto"/>
        <w:jc w:val="both"/>
        <w:rPr>
          <w:rFonts w:asciiTheme="minorBidi" w:hAnsiTheme="minorBidi" w:cstheme="minorBidi"/>
          <w:sz w:val="22"/>
          <w:szCs w:val="22"/>
        </w:rPr>
      </w:pPr>
      <w:r w:rsidRPr="00AB2FFA">
        <w:rPr>
          <w:rFonts w:asciiTheme="minorBidi" w:hAnsiTheme="minorBidi" w:cstheme="minorBidi"/>
          <w:sz w:val="22"/>
          <w:szCs w:val="22"/>
        </w:rPr>
        <w:t xml:space="preserve">Nadzor nad provedbom Zakona o instrumentima politike boljih propisa u dijelu koji se odnosi na savjetovanje s javnošću provodi </w:t>
      </w:r>
      <w:r w:rsidR="009B5972">
        <w:rPr>
          <w:rFonts w:asciiTheme="minorBidi" w:hAnsiTheme="minorBidi" w:cstheme="minorBidi"/>
          <w:sz w:val="22"/>
          <w:szCs w:val="22"/>
        </w:rPr>
        <w:t>P</w:t>
      </w:r>
      <w:r w:rsidRPr="00AB2FFA">
        <w:rPr>
          <w:rFonts w:asciiTheme="minorBidi" w:hAnsiTheme="minorBidi" w:cstheme="minorBidi"/>
          <w:sz w:val="22"/>
          <w:szCs w:val="22"/>
        </w:rPr>
        <w:t xml:space="preserve">ovjerenik za informiranje u skladu sa zakonom kojim se uređuje pravo na pristup informacijama. </w:t>
      </w:r>
    </w:p>
    <w:p w14:paraId="78138624" w14:textId="77777777" w:rsidR="0060632D" w:rsidRPr="00AB2FFA" w:rsidRDefault="0060632D" w:rsidP="00D46CE4">
      <w:pPr>
        <w:spacing w:after="120" w:line="276" w:lineRule="auto"/>
        <w:jc w:val="both"/>
        <w:rPr>
          <w:rFonts w:asciiTheme="minorBidi" w:hAnsiTheme="minorBidi" w:cstheme="minorBidi"/>
          <w:sz w:val="22"/>
          <w:szCs w:val="22"/>
        </w:rPr>
      </w:pPr>
    </w:p>
    <w:p w14:paraId="1A2D8059" w14:textId="77777777" w:rsidR="0060632D" w:rsidRDefault="00297C3E" w:rsidP="00D46CE4">
      <w:pPr>
        <w:pStyle w:val="Naslov2"/>
        <w:spacing w:before="0" w:after="120" w:line="276" w:lineRule="auto"/>
        <w:rPr>
          <w:rFonts w:ascii="Arial" w:hAnsi="Arial" w:cs="Arial"/>
          <w:b/>
          <w:bCs/>
          <w:color w:val="auto"/>
          <w:sz w:val="24"/>
          <w:szCs w:val="24"/>
        </w:rPr>
      </w:pPr>
      <w:r w:rsidRPr="0060632D">
        <w:rPr>
          <w:rFonts w:ascii="Arial" w:hAnsi="Arial" w:cs="Arial"/>
          <w:b/>
          <w:bCs/>
          <w:color w:val="auto"/>
          <w:sz w:val="24"/>
          <w:szCs w:val="24"/>
        </w:rPr>
        <w:t>PREDMET I SVRHA PRAĆENJA</w:t>
      </w:r>
    </w:p>
    <w:p w14:paraId="40A572AD" w14:textId="10BF690B" w:rsidR="00297C3E" w:rsidRPr="0060632D" w:rsidRDefault="00297C3E" w:rsidP="00D46CE4">
      <w:pPr>
        <w:pStyle w:val="Naslov2"/>
        <w:spacing w:before="0" w:after="120" w:line="276" w:lineRule="auto"/>
        <w:rPr>
          <w:rFonts w:ascii="Arial" w:hAnsi="Arial" w:cs="Arial"/>
          <w:b/>
          <w:bCs/>
          <w:color w:val="auto"/>
          <w:sz w:val="24"/>
          <w:szCs w:val="24"/>
        </w:rPr>
      </w:pPr>
      <w:r w:rsidRPr="00FE744D">
        <w:rPr>
          <w:rFonts w:ascii="Arial" w:hAnsi="Arial" w:cs="Arial"/>
          <w:color w:val="000000"/>
          <w:sz w:val="22"/>
          <w:szCs w:val="22"/>
        </w:rPr>
        <w:t>Strategij</w:t>
      </w:r>
      <w:r>
        <w:rPr>
          <w:rFonts w:ascii="Arial" w:hAnsi="Arial" w:cs="Arial"/>
          <w:color w:val="000000"/>
          <w:sz w:val="22"/>
          <w:szCs w:val="22"/>
        </w:rPr>
        <w:t>a</w:t>
      </w:r>
      <w:r w:rsidRPr="00FE744D">
        <w:rPr>
          <w:rFonts w:ascii="Arial" w:hAnsi="Arial" w:cs="Arial"/>
          <w:color w:val="000000"/>
          <w:sz w:val="22"/>
          <w:szCs w:val="22"/>
        </w:rPr>
        <w:t xml:space="preserve"> sprječavanja korupcije za razdoblje od 2021. do 2030. godine („Narodne novine“, br. 120/21), </w:t>
      </w:r>
      <w:r>
        <w:rPr>
          <w:rFonts w:ascii="Arial" w:hAnsi="Arial" w:cs="Arial"/>
          <w:color w:val="000000"/>
          <w:sz w:val="22"/>
          <w:szCs w:val="22"/>
        </w:rPr>
        <w:t>kao j</w:t>
      </w:r>
      <w:r w:rsidRPr="00FE744D">
        <w:rPr>
          <w:rFonts w:ascii="Arial" w:hAnsi="Arial" w:cs="Arial"/>
          <w:color w:val="000000"/>
          <w:sz w:val="22"/>
          <w:szCs w:val="22"/>
        </w:rPr>
        <w:t xml:space="preserve">edan od posebnih ciljeva </w:t>
      </w:r>
      <w:r>
        <w:rPr>
          <w:rFonts w:ascii="Arial" w:hAnsi="Arial" w:cs="Arial"/>
          <w:color w:val="000000"/>
          <w:sz w:val="22"/>
          <w:szCs w:val="22"/>
        </w:rPr>
        <w:t xml:space="preserve">navodi </w:t>
      </w:r>
      <w:r w:rsidRPr="00FE744D">
        <w:rPr>
          <w:rFonts w:ascii="Arial" w:hAnsi="Arial" w:cs="Arial"/>
          <w:color w:val="000000"/>
          <w:sz w:val="22"/>
          <w:szCs w:val="22"/>
        </w:rPr>
        <w:t>jačanje transparentnosti i otvorenosti rada tijela javne vlasti.</w:t>
      </w:r>
    </w:p>
    <w:p w14:paraId="48081537" w14:textId="2E03FF88" w:rsidR="00004C7C" w:rsidRPr="00DD7A36" w:rsidRDefault="00297C3E" w:rsidP="00D46CE4">
      <w:pPr>
        <w:pStyle w:val="StandardWeb"/>
        <w:spacing w:before="0" w:beforeAutospacing="0" w:after="120" w:afterAutospacing="0" w:line="276" w:lineRule="auto"/>
        <w:jc w:val="both"/>
        <w:rPr>
          <w:rFonts w:ascii="Arial" w:hAnsi="Arial" w:cs="Arial"/>
          <w:color w:val="000000"/>
          <w:sz w:val="22"/>
          <w:szCs w:val="22"/>
        </w:rPr>
      </w:pPr>
      <w:r w:rsidRPr="00FE744D">
        <w:rPr>
          <w:rFonts w:ascii="Arial" w:hAnsi="Arial" w:cs="Arial"/>
          <w:color w:val="000000"/>
          <w:sz w:val="22"/>
          <w:szCs w:val="22"/>
        </w:rPr>
        <w:t>Stoga je jedna od</w:t>
      </w:r>
      <w:r>
        <w:rPr>
          <w:rFonts w:ascii="Arial" w:hAnsi="Arial" w:cs="Arial"/>
          <w:color w:val="000000"/>
          <w:sz w:val="22"/>
          <w:szCs w:val="22"/>
        </w:rPr>
        <w:t xml:space="preserve"> strateških mjera (mjera 4.2.4.) </w:t>
      </w:r>
      <w:r w:rsidRPr="00FE744D">
        <w:rPr>
          <w:rFonts w:ascii="Arial" w:hAnsi="Arial" w:cs="Arial"/>
          <w:color w:val="000000"/>
          <w:sz w:val="22"/>
          <w:szCs w:val="22"/>
        </w:rPr>
        <w:t>usmjerena na praćenje primjene odredbi Z</w:t>
      </w:r>
      <w:r w:rsidR="00935F82">
        <w:rPr>
          <w:rFonts w:ascii="Arial" w:hAnsi="Arial" w:cs="Arial"/>
          <w:color w:val="000000"/>
          <w:sz w:val="22"/>
          <w:szCs w:val="22"/>
        </w:rPr>
        <w:t>PPI-j</w:t>
      </w:r>
      <w:r w:rsidRPr="00FE744D">
        <w:rPr>
          <w:rFonts w:ascii="Arial" w:hAnsi="Arial" w:cs="Arial"/>
          <w:color w:val="000000"/>
          <w:sz w:val="22"/>
          <w:szCs w:val="22"/>
        </w:rPr>
        <w:t xml:space="preserve">a – proaktivne objave, savjetovanja s javnošću i javnosti rada tijela javne vlasti </w:t>
      </w:r>
      <w:r w:rsidRPr="00146138">
        <w:rPr>
          <w:rFonts w:ascii="Arial" w:hAnsi="Arial" w:cs="Arial"/>
          <w:color w:val="000000"/>
          <w:sz w:val="22"/>
          <w:szCs w:val="22"/>
        </w:rPr>
        <w:t xml:space="preserve">za pojedine grupe tijela javne vlasti. </w:t>
      </w:r>
    </w:p>
    <w:p w14:paraId="0A57003C" w14:textId="46894FFE" w:rsidR="003F4EDC" w:rsidRPr="003F4EDC" w:rsidRDefault="00297C3E" w:rsidP="00D46CE4">
      <w:pPr>
        <w:pStyle w:val="StandardWeb"/>
        <w:spacing w:before="0" w:beforeAutospacing="0" w:after="120" w:afterAutospacing="0" w:line="276" w:lineRule="auto"/>
        <w:jc w:val="both"/>
        <w:rPr>
          <w:rFonts w:ascii="Arial" w:hAnsi="Arial" w:cs="Arial"/>
          <w:color w:val="000000"/>
          <w:sz w:val="22"/>
          <w:szCs w:val="22"/>
        </w:rPr>
      </w:pPr>
      <w:r w:rsidRPr="00DD7A36">
        <w:rPr>
          <w:rFonts w:ascii="Arial" w:hAnsi="Arial" w:cs="Arial"/>
          <w:color w:val="000000"/>
          <w:sz w:val="22"/>
          <w:szCs w:val="22"/>
        </w:rPr>
        <w:t>Akcijskim planom za razdoblje od 2025. do 2027. godine koji se odnosi na Strategiju sprječavanja korupcije za razdoblje od 2021. do 2030. godine i mjeru 4.2.4., planirana je aktivnost br. 10</w:t>
      </w:r>
      <w:r w:rsidR="003F4EDC">
        <w:rPr>
          <w:rFonts w:ascii="Arial" w:hAnsi="Arial" w:cs="Arial"/>
          <w:color w:val="000000"/>
          <w:sz w:val="22"/>
          <w:szCs w:val="22"/>
        </w:rPr>
        <w:t>7</w:t>
      </w:r>
      <w:r w:rsidRPr="00DD7A36">
        <w:rPr>
          <w:rFonts w:ascii="Arial" w:hAnsi="Arial" w:cs="Arial"/>
          <w:color w:val="000000"/>
          <w:sz w:val="22"/>
          <w:szCs w:val="22"/>
        </w:rPr>
        <w:t xml:space="preserve">. – </w:t>
      </w:r>
      <w:r w:rsidR="003F4EDC" w:rsidRPr="003F4EDC">
        <w:rPr>
          <w:rFonts w:ascii="Arial" w:hAnsi="Arial" w:cs="Arial"/>
          <w:color w:val="000000"/>
          <w:sz w:val="22"/>
          <w:szCs w:val="22"/>
        </w:rPr>
        <w:t>Pra</w:t>
      </w:r>
      <w:r w:rsidR="003F4EDC">
        <w:rPr>
          <w:rFonts w:ascii="Arial" w:hAnsi="Arial" w:cs="Arial"/>
          <w:color w:val="000000"/>
          <w:sz w:val="22"/>
          <w:szCs w:val="22"/>
        </w:rPr>
        <w:t>ć</w:t>
      </w:r>
      <w:r w:rsidR="003F4EDC" w:rsidRPr="003F4EDC">
        <w:rPr>
          <w:rFonts w:ascii="Arial" w:hAnsi="Arial" w:cs="Arial"/>
          <w:color w:val="000000"/>
          <w:sz w:val="22"/>
          <w:szCs w:val="22"/>
        </w:rPr>
        <w:t>enje</w:t>
      </w:r>
      <w:r w:rsidR="003F4EDC">
        <w:rPr>
          <w:rFonts w:ascii="Arial" w:hAnsi="Arial" w:cs="Arial"/>
          <w:color w:val="000000"/>
          <w:sz w:val="22"/>
          <w:szCs w:val="22"/>
        </w:rPr>
        <w:t xml:space="preserve"> </w:t>
      </w:r>
      <w:r w:rsidR="003F4EDC" w:rsidRPr="003F4EDC">
        <w:rPr>
          <w:rFonts w:ascii="Arial" w:hAnsi="Arial" w:cs="Arial"/>
          <w:color w:val="000000"/>
          <w:sz w:val="22"/>
          <w:szCs w:val="22"/>
        </w:rPr>
        <w:t>ispunjenja obveze</w:t>
      </w:r>
      <w:r w:rsidR="003F4EDC">
        <w:rPr>
          <w:rFonts w:ascii="Arial" w:hAnsi="Arial" w:cs="Arial"/>
          <w:color w:val="000000"/>
          <w:sz w:val="22"/>
          <w:szCs w:val="22"/>
        </w:rPr>
        <w:t xml:space="preserve"> </w:t>
      </w:r>
      <w:r w:rsidR="003F4EDC" w:rsidRPr="003F4EDC">
        <w:rPr>
          <w:rFonts w:ascii="Arial" w:hAnsi="Arial" w:cs="Arial"/>
          <w:color w:val="000000"/>
          <w:sz w:val="22"/>
          <w:szCs w:val="22"/>
        </w:rPr>
        <w:t>proaktivne objave</w:t>
      </w:r>
      <w:r w:rsidR="003F4EDC">
        <w:rPr>
          <w:rFonts w:ascii="Arial" w:hAnsi="Arial" w:cs="Arial"/>
          <w:color w:val="000000"/>
          <w:sz w:val="22"/>
          <w:szCs w:val="22"/>
        </w:rPr>
        <w:t xml:space="preserve"> </w:t>
      </w:r>
      <w:r w:rsidR="003F4EDC" w:rsidRPr="003F4EDC">
        <w:rPr>
          <w:rFonts w:ascii="Arial" w:hAnsi="Arial" w:cs="Arial"/>
          <w:color w:val="000000"/>
          <w:sz w:val="22"/>
          <w:szCs w:val="22"/>
        </w:rPr>
        <w:t>informacija na</w:t>
      </w:r>
      <w:r w:rsidR="003F4EDC">
        <w:rPr>
          <w:rFonts w:ascii="Arial" w:hAnsi="Arial" w:cs="Arial"/>
          <w:color w:val="000000"/>
          <w:sz w:val="22"/>
          <w:szCs w:val="22"/>
        </w:rPr>
        <w:t xml:space="preserve"> </w:t>
      </w:r>
      <w:r w:rsidR="003F4EDC" w:rsidRPr="003F4EDC">
        <w:rPr>
          <w:rFonts w:ascii="Arial" w:hAnsi="Arial" w:cs="Arial"/>
          <w:color w:val="000000"/>
          <w:sz w:val="22"/>
          <w:szCs w:val="22"/>
        </w:rPr>
        <w:t>internetskim</w:t>
      </w:r>
      <w:r w:rsidR="003F4EDC">
        <w:rPr>
          <w:rFonts w:ascii="Arial" w:hAnsi="Arial" w:cs="Arial"/>
          <w:color w:val="000000"/>
          <w:sz w:val="22"/>
          <w:szCs w:val="22"/>
        </w:rPr>
        <w:t xml:space="preserve"> </w:t>
      </w:r>
      <w:r w:rsidR="003F4EDC" w:rsidRPr="003F4EDC">
        <w:rPr>
          <w:rFonts w:ascii="Arial" w:hAnsi="Arial" w:cs="Arial"/>
          <w:color w:val="000000"/>
          <w:sz w:val="22"/>
          <w:szCs w:val="22"/>
        </w:rPr>
        <w:t>stranicama tijela</w:t>
      </w:r>
      <w:r w:rsidR="003F4EDC">
        <w:rPr>
          <w:rFonts w:ascii="Arial" w:hAnsi="Arial" w:cs="Arial"/>
          <w:color w:val="000000"/>
          <w:sz w:val="22"/>
          <w:szCs w:val="22"/>
        </w:rPr>
        <w:t xml:space="preserve"> </w:t>
      </w:r>
      <w:r w:rsidR="003F4EDC" w:rsidRPr="003F4EDC">
        <w:rPr>
          <w:rFonts w:ascii="Arial" w:hAnsi="Arial" w:cs="Arial"/>
          <w:color w:val="000000"/>
          <w:sz w:val="22"/>
          <w:szCs w:val="22"/>
        </w:rPr>
        <w:t>javne vlasti</w:t>
      </w:r>
      <w:r w:rsidR="003F4EDC">
        <w:rPr>
          <w:rFonts w:ascii="Arial" w:hAnsi="Arial" w:cs="Arial"/>
          <w:color w:val="000000"/>
          <w:sz w:val="22"/>
          <w:szCs w:val="22"/>
        </w:rPr>
        <w:t xml:space="preserve"> </w:t>
      </w:r>
      <w:r w:rsidR="003F4EDC" w:rsidRPr="003F4EDC">
        <w:rPr>
          <w:rFonts w:ascii="Arial" w:hAnsi="Arial" w:cs="Arial"/>
          <w:color w:val="000000"/>
          <w:sz w:val="22"/>
          <w:szCs w:val="22"/>
        </w:rPr>
        <w:t xml:space="preserve">sukladno </w:t>
      </w:r>
      <w:r w:rsidR="00123285" w:rsidRPr="003F4EDC">
        <w:rPr>
          <w:rFonts w:ascii="Arial" w:hAnsi="Arial" w:cs="Arial"/>
          <w:color w:val="000000"/>
          <w:sz w:val="22"/>
          <w:szCs w:val="22"/>
        </w:rPr>
        <w:t>članku</w:t>
      </w:r>
      <w:r w:rsidR="003F4EDC">
        <w:rPr>
          <w:rFonts w:ascii="Arial" w:hAnsi="Arial" w:cs="Arial"/>
          <w:color w:val="000000"/>
          <w:sz w:val="22"/>
          <w:szCs w:val="22"/>
        </w:rPr>
        <w:t xml:space="preserve"> </w:t>
      </w:r>
      <w:r w:rsidR="003F4EDC" w:rsidRPr="003F4EDC">
        <w:rPr>
          <w:rFonts w:ascii="Arial" w:hAnsi="Arial" w:cs="Arial"/>
          <w:color w:val="000000"/>
          <w:sz w:val="22"/>
          <w:szCs w:val="22"/>
        </w:rPr>
        <w:t>10. Z</w:t>
      </w:r>
      <w:r w:rsidR="003F4EDC">
        <w:rPr>
          <w:rFonts w:ascii="Arial" w:hAnsi="Arial" w:cs="Arial"/>
          <w:color w:val="000000"/>
          <w:sz w:val="22"/>
          <w:szCs w:val="22"/>
        </w:rPr>
        <w:t>PPI-j</w:t>
      </w:r>
      <w:r w:rsidR="003F4EDC" w:rsidRPr="003F4EDC">
        <w:rPr>
          <w:rFonts w:ascii="Arial" w:hAnsi="Arial" w:cs="Arial"/>
          <w:color w:val="000000"/>
          <w:sz w:val="22"/>
          <w:szCs w:val="22"/>
        </w:rPr>
        <w:t>a</w:t>
      </w:r>
      <w:r w:rsidR="003F4EDC">
        <w:rPr>
          <w:rFonts w:ascii="Arial" w:hAnsi="Arial" w:cs="Arial"/>
          <w:color w:val="000000"/>
          <w:sz w:val="22"/>
          <w:szCs w:val="22"/>
        </w:rPr>
        <w:t xml:space="preserve"> i aktivnost br. 109.</w:t>
      </w:r>
      <w:r w:rsidR="0060270F">
        <w:rPr>
          <w:rFonts w:ascii="Arial" w:hAnsi="Arial" w:cs="Arial"/>
          <w:color w:val="000000"/>
          <w:sz w:val="22"/>
          <w:szCs w:val="22"/>
        </w:rPr>
        <w:t xml:space="preserve"> – Praćenje </w:t>
      </w:r>
      <w:r w:rsidR="0060270F" w:rsidRPr="0060270F">
        <w:rPr>
          <w:rFonts w:ascii="Arial" w:hAnsi="Arial" w:cs="Arial"/>
          <w:color w:val="000000"/>
          <w:sz w:val="22"/>
          <w:szCs w:val="22"/>
        </w:rPr>
        <w:t>primjene</w:t>
      </w:r>
      <w:r w:rsidR="0060270F">
        <w:rPr>
          <w:rFonts w:ascii="Arial" w:hAnsi="Arial" w:cs="Arial"/>
          <w:color w:val="000000"/>
          <w:sz w:val="22"/>
          <w:szCs w:val="22"/>
        </w:rPr>
        <w:t xml:space="preserve"> č</w:t>
      </w:r>
      <w:r w:rsidR="0060270F" w:rsidRPr="0060270F">
        <w:rPr>
          <w:rFonts w:ascii="Arial" w:hAnsi="Arial" w:cs="Arial"/>
          <w:color w:val="000000"/>
          <w:sz w:val="22"/>
          <w:szCs w:val="22"/>
        </w:rPr>
        <w:t>lanka 11. Z</w:t>
      </w:r>
      <w:r w:rsidR="0060270F">
        <w:rPr>
          <w:rFonts w:ascii="Arial" w:hAnsi="Arial" w:cs="Arial"/>
          <w:color w:val="000000"/>
          <w:sz w:val="22"/>
          <w:szCs w:val="22"/>
        </w:rPr>
        <w:t>PPI-j</w:t>
      </w:r>
      <w:r w:rsidR="0060270F" w:rsidRPr="0060270F">
        <w:rPr>
          <w:rFonts w:ascii="Arial" w:hAnsi="Arial" w:cs="Arial"/>
          <w:color w:val="000000"/>
          <w:sz w:val="22"/>
          <w:szCs w:val="22"/>
        </w:rPr>
        <w:t>a</w:t>
      </w:r>
      <w:r w:rsidR="0060270F">
        <w:rPr>
          <w:rFonts w:ascii="Arial" w:hAnsi="Arial" w:cs="Arial"/>
          <w:color w:val="000000"/>
          <w:sz w:val="22"/>
          <w:szCs w:val="22"/>
        </w:rPr>
        <w:t xml:space="preserve"> </w:t>
      </w:r>
      <w:r w:rsidR="0060270F" w:rsidRPr="0060270F">
        <w:rPr>
          <w:rFonts w:ascii="Arial" w:hAnsi="Arial" w:cs="Arial"/>
          <w:color w:val="000000"/>
          <w:sz w:val="22"/>
          <w:szCs w:val="22"/>
        </w:rPr>
        <w:t>uvidom u portal e-Savjetovanja</w:t>
      </w:r>
      <w:r w:rsidR="005D21F9">
        <w:rPr>
          <w:rFonts w:ascii="Arial" w:hAnsi="Arial" w:cs="Arial"/>
          <w:color w:val="000000"/>
          <w:sz w:val="22"/>
          <w:szCs w:val="22"/>
        </w:rPr>
        <w:t>.</w:t>
      </w:r>
    </w:p>
    <w:p w14:paraId="30AB8AD9" w14:textId="5F429137" w:rsidR="00297C3E" w:rsidRPr="00FE744D" w:rsidRDefault="00297C3E" w:rsidP="00D46CE4">
      <w:pPr>
        <w:pStyle w:val="StandardWeb"/>
        <w:spacing w:before="0" w:beforeAutospacing="0" w:after="120" w:afterAutospacing="0" w:line="276" w:lineRule="auto"/>
        <w:jc w:val="both"/>
        <w:rPr>
          <w:rFonts w:ascii="Arial" w:hAnsi="Arial" w:cs="Arial"/>
          <w:color w:val="000000"/>
          <w:sz w:val="22"/>
          <w:szCs w:val="22"/>
        </w:rPr>
      </w:pPr>
      <w:r w:rsidRPr="00FE744D">
        <w:rPr>
          <w:rFonts w:ascii="Arial" w:hAnsi="Arial" w:cs="Arial"/>
          <w:color w:val="000000"/>
          <w:sz w:val="22"/>
          <w:szCs w:val="22"/>
        </w:rPr>
        <w:lastRenderedPageBreak/>
        <w:t xml:space="preserve">Povjerenik za informiranje putem Državne škole za javnu upravu kontinuirano provodi </w:t>
      </w:r>
      <w:r>
        <w:rPr>
          <w:rFonts w:ascii="Arial" w:hAnsi="Arial" w:cs="Arial"/>
          <w:color w:val="000000"/>
          <w:sz w:val="22"/>
          <w:szCs w:val="22"/>
        </w:rPr>
        <w:t xml:space="preserve">različite </w:t>
      </w:r>
      <w:r w:rsidRPr="00FE744D">
        <w:rPr>
          <w:rFonts w:ascii="Arial" w:hAnsi="Arial" w:cs="Arial"/>
          <w:color w:val="000000"/>
          <w:sz w:val="22"/>
          <w:szCs w:val="22"/>
        </w:rPr>
        <w:t>edukacije o primjeni Z</w:t>
      </w:r>
      <w:r w:rsidR="00123285">
        <w:rPr>
          <w:rFonts w:ascii="Arial" w:hAnsi="Arial" w:cs="Arial"/>
          <w:color w:val="000000"/>
          <w:sz w:val="22"/>
          <w:szCs w:val="22"/>
        </w:rPr>
        <w:t>PPI-ja</w:t>
      </w:r>
      <w:r w:rsidRPr="00FE744D">
        <w:rPr>
          <w:rFonts w:ascii="Arial" w:hAnsi="Arial" w:cs="Arial"/>
          <w:color w:val="000000"/>
          <w:sz w:val="22"/>
          <w:szCs w:val="22"/>
        </w:rPr>
        <w:t>.</w:t>
      </w:r>
    </w:p>
    <w:p w14:paraId="2DDFBC48" w14:textId="77777777" w:rsidR="00731F88" w:rsidRPr="003241D5" w:rsidRDefault="00297C3E" w:rsidP="00D46CE4">
      <w:pPr>
        <w:tabs>
          <w:tab w:val="left" w:pos="-1843"/>
        </w:tabs>
        <w:spacing w:after="120" w:line="276" w:lineRule="auto"/>
        <w:jc w:val="both"/>
        <w:rPr>
          <w:rFonts w:ascii="Arial" w:hAnsi="Arial" w:cs="Arial"/>
          <w:color w:val="000000"/>
          <w:sz w:val="22"/>
          <w:szCs w:val="22"/>
        </w:rPr>
      </w:pPr>
      <w:r w:rsidRPr="00FE744D">
        <w:rPr>
          <w:rFonts w:ascii="Arial" w:hAnsi="Arial" w:cs="Arial"/>
          <w:color w:val="000000"/>
          <w:sz w:val="22"/>
          <w:szCs w:val="22"/>
        </w:rPr>
        <w:t>Tijekom 202</w:t>
      </w:r>
      <w:r>
        <w:rPr>
          <w:rFonts w:ascii="Arial" w:hAnsi="Arial" w:cs="Arial"/>
          <w:color w:val="000000"/>
          <w:sz w:val="22"/>
          <w:szCs w:val="22"/>
        </w:rPr>
        <w:t>5</w:t>
      </w:r>
      <w:r w:rsidRPr="00FE744D">
        <w:rPr>
          <w:rFonts w:ascii="Arial" w:hAnsi="Arial" w:cs="Arial"/>
          <w:color w:val="000000"/>
          <w:sz w:val="22"/>
          <w:szCs w:val="22"/>
        </w:rPr>
        <w:t xml:space="preserve">. godine u Državnoj školi za javnu upravu održane su 3 </w:t>
      </w:r>
      <w:r w:rsidR="00731F88">
        <w:rPr>
          <w:rFonts w:ascii="Arial" w:hAnsi="Arial" w:cs="Arial"/>
          <w:color w:val="000000"/>
          <w:sz w:val="22"/>
          <w:szCs w:val="22"/>
        </w:rPr>
        <w:t>poludnevne</w:t>
      </w:r>
      <w:r w:rsidR="00731F88" w:rsidRPr="003241D5">
        <w:rPr>
          <w:rFonts w:ascii="Arial" w:hAnsi="Arial" w:cs="Arial"/>
          <w:color w:val="000000"/>
          <w:sz w:val="22"/>
          <w:szCs w:val="22"/>
        </w:rPr>
        <w:t xml:space="preserve"> edukacije „</w:t>
      </w:r>
      <w:r w:rsidR="00731F88">
        <w:rPr>
          <w:rFonts w:ascii="Arial" w:hAnsi="Arial" w:cs="Arial"/>
          <w:color w:val="000000"/>
          <w:sz w:val="22"/>
          <w:szCs w:val="22"/>
        </w:rPr>
        <w:t>Provedba savjetovanja s javnošću sukladno Zakonu o pravu na pristup informacijama“.</w:t>
      </w:r>
      <w:r w:rsidR="00731F88" w:rsidRPr="003241D5">
        <w:rPr>
          <w:rFonts w:ascii="Arial" w:hAnsi="Arial" w:cs="Arial"/>
          <w:color w:val="000000"/>
          <w:sz w:val="22"/>
          <w:szCs w:val="22"/>
        </w:rPr>
        <w:t xml:space="preserve"> </w:t>
      </w:r>
    </w:p>
    <w:p w14:paraId="3FFA83D2" w14:textId="65FD8B5B" w:rsidR="00297C3E" w:rsidRPr="00FE744D" w:rsidRDefault="00297C3E" w:rsidP="00D46CE4">
      <w:pPr>
        <w:pStyle w:val="StandardWeb"/>
        <w:spacing w:before="0" w:beforeAutospacing="0" w:after="120" w:afterAutospacing="0" w:line="276" w:lineRule="auto"/>
        <w:jc w:val="both"/>
        <w:rPr>
          <w:rFonts w:ascii="Arial" w:hAnsi="Arial" w:cs="Arial"/>
          <w:color w:val="000000"/>
          <w:sz w:val="22"/>
          <w:szCs w:val="22"/>
        </w:rPr>
      </w:pPr>
      <w:r w:rsidRPr="00FE744D">
        <w:rPr>
          <w:rFonts w:ascii="Arial" w:hAnsi="Arial" w:cs="Arial"/>
          <w:color w:val="000000"/>
          <w:sz w:val="22"/>
          <w:szCs w:val="22"/>
        </w:rPr>
        <w:t xml:space="preserve">Uoči svake od edukacija provedena je analiza ispunjavanja obveze </w:t>
      </w:r>
      <w:r w:rsidR="00731F88">
        <w:rPr>
          <w:rFonts w:ascii="Arial" w:hAnsi="Arial" w:cs="Arial"/>
          <w:color w:val="000000"/>
          <w:sz w:val="22"/>
          <w:szCs w:val="22"/>
        </w:rPr>
        <w:t>savjetovanja s javnošću</w:t>
      </w:r>
      <w:r w:rsidRPr="00FE744D">
        <w:rPr>
          <w:rFonts w:ascii="Arial" w:hAnsi="Arial" w:cs="Arial"/>
          <w:color w:val="000000"/>
          <w:sz w:val="22"/>
          <w:szCs w:val="22"/>
        </w:rPr>
        <w:t xml:space="preserve"> i objave informacija na internetskim stranicama tijela javne vlasti čiji su se službenici prijavili za sudjelovanje na predmetnoj edukaciji. Rezultati provedenih praćenja internetskih stranica prikazani su na provedenim edukacijama.</w:t>
      </w:r>
    </w:p>
    <w:p w14:paraId="0FCFAAEF" w14:textId="61528010" w:rsidR="00297C3E" w:rsidRPr="003241D5" w:rsidRDefault="00297C3E" w:rsidP="00D46CE4">
      <w:pPr>
        <w:tabs>
          <w:tab w:val="left" w:pos="-1843"/>
        </w:tabs>
        <w:spacing w:after="120" w:line="276" w:lineRule="auto"/>
        <w:jc w:val="both"/>
        <w:rPr>
          <w:rFonts w:ascii="Arial" w:hAnsi="Arial" w:cs="Arial"/>
          <w:color w:val="000000"/>
          <w:sz w:val="22"/>
          <w:szCs w:val="22"/>
        </w:rPr>
      </w:pPr>
      <w:r w:rsidRPr="003241D5">
        <w:rPr>
          <w:rFonts w:ascii="Arial" w:hAnsi="Arial" w:cs="Arial"/>
          <w:color w:val="000000"/>
          <w:sz w:val="22"/>
          <w:szCs w:val="22"/>
        </w:rPr>
        <w:t>Slijedom navedenog, u nastavku se prikazuju rezultati segmentiranih praćenja ispunjenja obveze savjetovanja s javnošću onih tijela javne vlasti čiji su službenici pohađali edukaciju, a koja praćenja su provedena uoči održanih edukacija tijekom 202</w:t>
      </w:r>
      <w:r w:rsidR="006E1A81">
        <w:rPr>
          <w:rFonts w:ascii="Arial" w:hAnsi="Arial" w:cs="Arial"/>
          <w:color w:val="000000"/>
          <w:sz w:val="22"/>
          <w:szCs w:val="22"/>
        </w:rPr>
        <w:t>5</w:t>
      </w:r>
      <w:r w:rsidRPr="003241D5">
        <w:rPr>
          <w:rFonts w:ascii="Arial" w:hAnsi="Arial" w:cs="Arial"/>
          <w:color w:val="000000"/>
          <w:sz w:val="22"/>
          <w:szCs w:val="22"/>
        </w:rPr>
        <w:t xml:space="preserve">. godine. Riječ </w:t>
      </w:r>
      <w:r>
        <w:rPr>
          <w:rFonts w:ascii="Arial" w:hAnsi="Arial" w:cs="Arial"/>
          <w:color w:val="000000"/>
          <w:sz w:val="22"/>
          <w:szCs w:val="22"/>
        </w:rPr>
        <w:t xml:space="preserve">je </w:t>
      </w:r>
      <w:r w:rsidRPr="003241D5">
        <w:rPr>
          <w:rFonts w:ascii="Arial" w:hAnsi="Arial" w:cs="Arial"/>
          <w:color w:val="000000"/>
          <w:sz w:val="22"/>
          <w:szCs w:val="22"/>
        </w:rPr>
        <w:t xml:space="preserve">o praćenjima internetskih stranica </w:t>
      </w:r>
      <w:r w:rsidR="006E1A81">
        <w:rPr>
          <w:rFonts w:ascii="Arial" w:hAnsi="Arial" w:cs="Arial"/>
          <w:color w:val="000000"/>
          <w:sz w:val="22"/>
          <w:szCs w:val="22"/>
        </w:rPr>
        <w:t xml:space="preserve">i portala e-Savjetovanja </w:t>
      </w:r>
      <w:r w:rsidRPr="003241D5">
        <w:rPr>
          <w:rFonts w:ascii="Arial" w:hAnsi="Arial" w:cs="Arial"/>
          <w:color w:val="000000"/>
          <w:sz w:val="22"/>
          <w:szCs w:val="22"/>
        </w:rPr>
        <w:t>nastalih neposredno prije održavanja edukacija te nakon održanih edukacije nije napravljena naknadna provjera internetskih stranica, u svrhu utvrđivanja jesu li tijela javne vlasti ispravila utvrđene propuste.</w:t>
      </w:r>
    </w:p>
    <w:p w14:paraId="2FC98CF0" w14:textId="77777777" w:rsidR="00D46CE4" w:rsidRDefault="00D46CE4" w:rsidP="00D46CE4">
      <w:pPr>
        <w:spacing w:after="120" w:line="276" w:lineRule="auto"/>
        <w:jc w:val="both"/>
        <w:rPr>
          <w:rFonts w:ascii="Arial" w:hAnsi="Arial" w:cs="Arial"/>
          <w:b/>
          <w:bCs/>
          <w:iCs/>
        </w:rPr>
      </w:pPr>
    </w:p>
    <w:p w14:paraId="007BF671" w14:textId="77777777" w:rsidR="00D46CE4" w:rsidRDefault="00D46CE4" w:rsidP="00D46CE4">
      <w:pPr>
        <w:spacing w:after="120" w:line="276" w:lineRule="auto"/>
        <w:jc w:val="both"/>
        <w:rPr>
          <w:rFonts w:ascii="Arial" w:hAnsi="Arial" w:cs="Arial"/>
          <w:b/>
          <w:bCs/>
          <w:iCs/>
        </w:rPr>
      </w:pPr>
    </w:p>
    <w:p w14:paraId="3E075EDB" w14:textId="200E1109" w:rsidR="00297C3E" w:rsidRDefault="00297C3E" w:rsidP="00D46CE4">
      <w:pPr>
        <w:pStyle w:val="Naslov2"/>
        <w:spacing w:before="0" w:after="120" w:line="276" w:lineRule="auto"/>
        <w:rPr>
          <w:rFonts w:ascii="Arial" w:hAnsi="Arial" w:cs="Arial"/>
          <w:b/>
          <w:bCs/>
          <w:color w:val="auto"/>
          <w:sz w:val="24"/>
          <w:szCs w:val="24"/>
        </w:rPr>
      </w:pPr>
      <w:r w:rsidRPr="0060632D">
        <w:rPr>
          <w:rFonts w:ascii="Arial" w:hAnsi="Arial" w:cs="Arial"/>
          <w:b/>
          <w:bCs/>
          <w:color w:val="auto"/>
          <w:sz w:val="24"/>
          <w:szCs w:val="24"/>
        </w:rPr>
        <w:t>REZULTATI PRAĆENJA</w:t>
      </w:r>
    </w:p>
    <w:p w14:paraId="4779EC8B" w14:textId="77777777" w:rsidR="0060632D" w:rsidRPr="0060632D" w:rsidRDefault="0060632D" w:rsidP="00D46CE4">
      <w:pPr>
        <w:spacing w:after="120" w:line="276" w:lineRule="auto"/>
      </w:pPr>
    </w:p>
    <w:p w14:paraId="3BCEC243" w14:textId="38BB8A52" w:rsidR="00297C3E" w:rsidRPr="0060632D" w:rsidRDefault="00297C3E" w:rsidP="00D46CE4">
      <w:pPr>
        <w:pStyle w:val="Naslov3"/>
        <w:pBdr>
          <w:bottom w:val="single" w:sz="4" w:space="1" w:color="auto"/>
        </w:pBdr>
        <w:spacing w:before="0" w:after="120" w:line="276" w:lineRule="auto"/>
        <w:rPr>
          <w:rFonts w:ascii="Arial" w:hAnsi="Arial" w:cs="Arial"/>
          <w:b/>
          <w:bCs/>
          <w:color w:val="auto"/>
          <w:sz w:val="24"/>
          <w:szCs w:val="24"/>
        </w:rPr>
      </w:pPr>
      <w:bookmarkStart w:id="0" w:name="_Hlk185581879"/>
      <w:r w:rsidRPr="0060632D">
        <w:rPr>
          <w:rFonts w:ascii="Arial" w:hAnsi="Arial" w:cs="Arial"/>
          <w:b/>
          <w:bCs/>
          <w:color w:val="auto"/>
          <w:sz w:val="24"/>
          <w:szCs w:val="24"/>
        </w:rPr>
        <w:t xml:space="preserve">Edukacija </w:t>
      </w:r>
      <w:r w:rsidR="00E307EC" w:rsidRPr="0060632D">
        <w:rPr>
          <w:rFonts w:ascii="Arial" w:hAnsi="Arial" w:cs="Arial"/>
          <w:b/>
          <w:bCs/>
          <w:color w:val="auto"/>
          <w:sz w:val="24"/>
          <w:szCs w:val="24"/>
        </w:rPr>
        <w:t>7</w:t>
      </w:r>
      <w:r w:rsidRPr="0060632D">
        <w:rPr>
          <w:rFonts w:ascii="Arial" w:hAnsi="Arial" w:cs="Arial"/>
          <w:b/>
          <w:bCs/>
          <w:color w:val="auto"/>
          <w:sz w:val="24"/>
          <w:szCs w:val="24"/>
        </w:rPr>
        <w:t>. ožujka 202</w:t>
      </w:r>
      <w:r w:rsidR="00E307EC" w:rsidRPr="0060632D">
        <w:rPr>
          <w:rFonts w:ascii="Arial" w:hAnsi="Arial" w:cs="Arial"/>
          <w:b/>
          <w:bCs/>
          <w:color w:val="auto"/>
          <w:sz w:val="24"/>
          <w:szCs w:val="24"/>
        </w:rPr>
        <w:t>5</w:t>
      </w:r>
      <w:r w:rsidRPr="0060632D">
        <w:rPr>
          <w:rFonts w:ascii="Arial" w:hAnsi="Arial" w:cs="Arial"/>
          <w:b/>
          <w:bCs/>
          <w:color w:val="auto"/>
          <w:sz w:val="24"/>
          <w:szCs w:val="24"/>
        </w:rPr>
        <w:t>.</w:t>
      </w:r>
    </w:p>
    <w:p w14:paraId="16FD22E4" w14:textId="77777777" w:rsidR="0060632D" w:rsidRPr="0060632D" w:rsidRDefault="0060632D" w:rsidP="00D46CE4">
      <w:pPr>
        <w:spacing w:after="120" w:line="276" w:lineRule="auto"/>
      </w:pPr>
    </w:p>
    <w:p w14:paraId="78AE46FE" w14:textId="77777777" w:rsidR="00982439" w:rsidRPr="003C4384" w:rsidRDefault="00982439" w:rsidP="00D46CE4">
      <w:pPr>
        <w:pStyle w:val="Odlomakpopisa"/>
        <w:numPr>
          <w:ilvl w:val="0"/>
          <w:numId w:val="1"/>
        </w:numPr>
        <w:spacing w:after="120" w:line="276" w:lineRule="auto"/>
        <w:ind w:left="0"/>
        <w:rPr>
          <w:rFonts w:asciiTheme="minorBidi" w:hAnsiTheme="minorBidi" w:cstheme="minorBidi"/>
          <w:b/>
          <w:bCs/>
          <w:sz w:val="22"/>
          <w:szCs w:val="22"/>
        </w:rPr>
      </w:pPr>
      <w:r w:rsidRPr="003C4384">
        <w:rPr>
          <w:rFonts w:asciiTheme="minorBidi" w:hAnsiTheme="minorBidi" w:cstheme="minorBidi"/>
          <w:b/>
          <w:bCs/>
          <w:sz w:val="22"/>
          <w:szCs w:val="22"/>
        </w:rPr>
        <w:t>AGENCIJA ZA RAZVOJ ZADARSKE ŽUPANIJE – ZADRA NOVA</w:t>
      </w:r>
    </w:p>
    <w:p w14:paraId="32BC95A1" w14:textId="0A6DCCA9" w:rsidR="00631B26"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t>Agencija za razvoj Zadarske županije – Zadra Nova osnovana je sukladno Zakonu o regionalnom razvoju („Narodne novine“, br. 147/14, 123/17 i 118/18).  Naime, prema članku 3. stavku 1. točki 5. Zakona o regionalnom razvoju, lokalna razvojna agencija je pravna osoba osnovana s ciljem učinkovite koordinacije i poticanja razvoja na lokalnoj razini.</w:t>
      </w:r>
    </w:p>
    <w:p w14:paraId="6DD1CB25" w14:textId="31511D1A" w:rsidR="002F2511"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t>Prema članku 24. stavku 3. Zakona o regionalnom razvoju, u svrhu učinkovite koordinacije i poticanja regionalnog razvoja jedinica područne (regionalne) samouprave osniva regionalnu razvojnu agenciju kao javnu ustanovu (u daljnjem tekstu: regionalni koordinator). Prema članku 24. stavku 4. tog Zakona, suosnivači regionalnog koordinatora iz stavka 3. ovog članka mogu biti, uz jedinicu regionalne (područne) samouprave i veliki gradovi odnosno gradovi sjedišta županije te ostale jedinice lokalne samouprave te druga javnopravna tijela s područja županije.</w:t>
      </w:r>
      <w:r w:rsidR="00111EEF">
        <w:rPr>
          <w:rFonts w:asciiTheme="minorBidi" w:hAnsiTheme="minorBidi" w:cstheme="minorBidi"/>
          <w:sz w:val="22"/>
          <w:szCs w:val="22"/>
        </w:rPr>
        <w:t xml:space="preserve"> Č</w:t>
      </w:r>
      <w:r w:rsidRPr="003C4384">
        <w:rPr>
          <w:rFonts w:asciiTheme="minorBidi" w:hAnsiTheme="minorBidi" w:cstheme="minorBidi"/>
          <w:sz w:val="22"/>
          <w:szCs w:val="22"/>
        </w:rPr>
        <w:t>lank</w:t>
      </w:r>
      <w:r w:rsidR="00111EEF">
        <w:rPr>
          <w:rFonts w:asciiTheme="minorBidi" w:hAnsiTheme="minorBidi" w:cstheme="minorBidi"/>
          <w:sz w:val="22"/>
          <w:szCs w:val="22"/>
        </w:rPr>
        <w:t>om</w:t>
      </w:r>
      <w:r w:rsidRPr="003C4384">
        <w:rPr>
          <w:rFonts w:asciiTheme="minorBidi" w:hAnsiTheme="minorBidi" w:cstheme="minorBidi"/>
          <w:sz w:val="22"/>
          <w:szCs w:val="22"/>
        </w:rPr>
        <w:t xml:space="preserve"> 25. Zakona o regionalnom razvoju</w:t>
      </w:r>
      <w:r w:rsidR="00111EEF">
        <w:rPr>
          <w:rFonts w:asciiTheme="minorBidi" w:hAnsiTheme="minorBidi" w:cstheme="minorBidi"/>
          <w:sz w:val="22"/>
          <w:szCs w:val="22"/>
        </w:rPr>
        <w:t xml:space="preserve"> propisano je da</w:t>
      </w:r>
      <w:r w:rsidRPr="003C4384">
        <w:rPr>
          <w:rFonts w:asciiTheme="minorBidi" w:hAnsiTheme="minorBidi" w:cstheme="minorBidi"/>
          <w:sz w:val="22"/>
          <w:szCs w:val="22"/>
        </w:rPr>
        <w:t xml:space="preserve"> regionalni koordinatori obavljaju poslove javnih ovlasti.</w:t>
      </w:r>
    </w:p>
    <w:p w14:paraId="43C3DAAB" w14:textId="0FD640A5" w:rsidR="00CB1B35"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t>Po izvršenom uvidu u web stranicu Agencije za regionalni razvoj Zadra – Nova, utvrđeno je da su Zadarska županija i Grad Zadar sklopili sporazum o osnivanju javne ustanove Agencije za razvoje Zadarske županije – Zadra Nova (dalje u tekstu: Agencija).</w:t>
      </w:r>
      <w:r w:rsidR="00CB1B35">
        <w:rPr>
          <w:rFonts w:asciiTheme="minorBidi" w:hAnsiTheme="minorBidi" w:cstheme="minorBidi"/>
          <w:sz w:val="22"/>
          <w:szCs w:val="22"/>
        </w:rPr>
        <w:t xml:space="preserve"> </w:t>
      </w:r>
      <w:r w:rsidRPr="003C4384">
        <w:rPr>
          <w:rFonts w:asciiTheme="minorBidi" w:hAnsiTheme="minorBidi" w:cstheme="minorBidi"/>
          <w:sz w:val="22"/>
          <w:szCs w:val="22"/>
        </w:rPr>
        <w:t xml:space="preserve">Člankom 6. Statuta Agencije propisani su poslovi javnih ovlasti koje Agencija obavlja kao regionalni koordinator.  </w:t>
      </w:r>
    </w:p>
    <w:p w14:paraId="2138A9C6" w14:textId="297AB762" w:rsidR="00CB1B35" w:rsidRDefault="00CB1B35" w:rsidP="00D46CE4">
      <w:pPr>
        <w:spacing w:after="120" w:line="276" w:lineRule="auto"/>
        <w:jc w:val="both"/>
        <w:rPr>
          <w:rFonts w:asciiTheme="minorBidi" w:hAnsiTheme="minorBidi" w:cstheme="minorBidi"/>
          <w:sz w:val="22"/>
          <w:szCs w:val="22"/>
        </w:rPr>
      </w:pPr>
      <w:r>
        <w:rPr>
          <w:rFonts w:asciiTheme="minorBidi" w:hAnsiTheme="minorBidi" w:cstheme="minorBidi"/>
          <w:sz w:val="22"/>
          <w:szCs w:val="22"/>
        </w:rPr>
        <w:t>Slijedom navedenog, Agencija za regionalni razvoj Zadra – Nova obveznik spada u kategoriju pravnih osoba s javnim ovlastima te je time obveznik provedbe savjetovanja s javnošću.</w:t>
      </w:r>
    </w:p>
    <w:p w14:paraId="35EF9233" w14:textId="07CFAF9F" w:rsidR="00982439"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t xml:space="preserve">Do dana održavanja edukacije Agencija </w:t>
      </w:r>
      <w:r w:rsidR="002D0E86">
        <w:rPr>
          <w:rFonts w:asciiTheme="minorBidi" w:hAnsiTheme="minorBidi" w:cstheme="minorBidi"/>
          <w:sz w:val="22"/>
          <w:szCs w:val="22"/>
        </w:rPr>
        <w:t xml:space="preserve">za regionalni razvoj Zadra – Nova </w:t>
      </w:r>
      <w:r w:rsidRPr="003C4384">
        <w:rPr>
          <w:rFonts w:asciiTheme="minorBidi" w:hAnsiTheme="minorBidi" w:cstheme="minorBidi"/>
          <w:sz w:val="22"/>
          <w:szCs w:val="22"/>
        </w:rPr>
        <w:t>nije provodila savjetovanja s javnošću iako je obveznik</w:t>
      </w:r>
      <w:r w:rsidR="002D0E86">
        <w:rPr>
          <w:rFonts w:asciiTheme="minorBidi" w:hAnsiTheme="minorBidi" w:cstheme="minorBidi"/>
          <w:sz w:val="22"/>
          <w:szCs w:val="22"/>
        </w:rPr>
        <w:t xml:space="preserve"> navedene zakonske obveze</w:t>
      </w:r>
      <w:r w:rsidRPr="003C4384">
        <w:rPr>
          <w:rFonts w:asciiTheme="minorBidi" w:hAnsiTheme="minorBidi" w:cstheme="minorBidi"/>
          <w:sz w:val="22"/>
          <w:szCs w:val="22"/>
        </w:rPr>
        <w:t xml:space="preserve">. Stoga treba </w:t>
      </w:r>
      <w:r w:rsidR="002D0E86">
        <w:rPr>
          <w:rFonts w:asciiTheme="minorBidi" w:hAnsiTheme="minorBidi" w:cstheme="minorBidi"/>
          <w:sz w:val="22"/>
          <w:szCs w:val="22"/>
        </w:rPr>
        <w:t xml:space="preserve">na web </w:t>
      </w:r>
      <w:r w:rsidR="002D0E86">
        <w:rPr>
          <w:rFonts w:asciiTheme="minorBidi" w:hAnsiTheme="minorBidi" w:cstheme="minorBidi"/>
          <w:sz w:val="22"/>
          <w:szCs w:val="22"/>
        </w:rPr>
        <w:lastRenderedPageBreak/>
        <w:t xml:space="preserve">stranici </w:t>
      </w:r>
      <w:r w:rsidRPr="003C4384">
        <w:rPr>
          <w:rFonts w:asciiTheme="minorBidi" w:hAnsiTheme="minorBidi" w:cstheme="minorBidi"/>
          <w:sz w:val="22"/>
          <w:szCs w:val="22"/>
        </w:rPr>
        <w:t xml:space="preserve">ustrojiti rubriku koja se odnosi na savjetovanje s javnošću te u njoj objaviti </w:t>
      </w:r>
      <w:r w:rsidR="002D0E86">
        <w:rPr>
          <w:rFonts w:asciiTheme="minorBidi" w:hAnsiTheme="minorBidi" w:cstheme="minorBidi"/>
          <w:sz w:val="22"/>
          <w:szCs w:val="22"/>
        </w:rPr>
        <w:t>ZPPI-</w:t>
      </w:r>
      <w:proofErr w:type="spellStart"/>
      <w:r w:rsidR="002D0E86">
        <w:rPr>
          <w:rFonts w:asciiTheme="minorBidi" w:hAnsiTheme="minorBidi" w:cstheme="minorBidi"/>
          <w:sz w:val="22"/>
          <w:szCs w:val="22"/>
        </w:rPr>
        <w:t>jem</w:t>
      </w:r>
      <w:proofErr w:type="spellEnd"/>
      <w:r w:rsidR="002D0E86">
        <w:rPr>
          <w:rFonts w:asciiTheme="minorBidi" w:hAnsiTheme="minorBidi" w:cstheme="minorBidi"/>
          <w:sz w:val="22"/>
          <w:szCs w:val="22"/>
        </w:rPr>
        <w:t xml:space="preserve"> propisane </w:t>
      </w:r>
      <w:r w:rsidRPr="003C4384">
        <w:rPr>
          <w:rFonts w:asciiTheme="minorBidi" w:hAnsiTheme="minorBidi" w:cstheme="minorBidi"/>
          <w:sz w:val="22"/>
          <w:szCs w:val="22"/>
        </w:rPr>
        <w:t xml:space="preserve">informacije. </w:t>
      </w:r>
      <w:r w:rsidR="002D0E86">
        <w:rPr>
          <w:rFonts w:asciiTheme="minorBidi" w:hAnsiTheme="minorBidi" w:cstheme="minorBidi"/>
          <w:sz w:val="22"/>
          <w:szCs w:val="22"/>
        </w:rPr>
        <w:t>Predmetna</w:t>
      </w:r>
      <w:r w:rsidRPr="003C4384">
        <w:rPr>
          <w:rFonts w:asciiTheme="minorBidi" w:hAnsiTheme="minorBidi" w:cstheme="minorBidi"/>
          <w:sz w:val="22"/>
          <w:szCs w:val="22"/>
        </w:rPr>
        <w:t xml:space="preserve"> Agencija trebala </w:t>
      </w:r>
      <w:r w:rsidR="002D0E86">
        <w:rPr>
          <w:rFonts w:asciiTheme="minorBidi" w:hAnsiTheme="minorBidi" w:cstheme="minorBidi"/>
          <w:sz w:val="22"/>
          <w:szCs w:val="22"/>
        </w:rPr>
        <w:t xml:space="preserve">je </w:t>
      </w:r>
      <w:r w:rsidRPr="003C4384">
        <w:rPr>
          <w:rFonts w:asciiTheme="minorBidi" w:hAnsiTheme="minorBidi" w:cstheme="minorBidi"/>
          <w:sz w:val="22"/>
          <w:szCs w:val="22"/>
        </w:rPr>
        <w:t>provesti savjetovanje s javnošću za Pravilnik te za Izmjene i dopune Pravilnika o jednostavnoj nabavi, Statut, Poslovnik o radu Upravnog vijeća</w:t>
      </w:r>
      <w:r w:rsidR="002D0E86">
        <w:rPr>
          <w:rFonts w:asciiTheme="minorBidi" w:hAnsiTheme="minorBidi" w:cstheme="minorBidi"/>
          <w:sz w:val="22"/>
          <w:szCs w:val="22"/>
        </w:rPr>
        <w:t xml:space="preserve"> i</w:t>
      </w:r>
      <w:r w:rsidRPr="003C4384">
        <w:rPr>
          <w:rFonts w:asciiTheme="minorBidi" w:hAnsiTheme="minorBidi" w:cstheme="minorBidi"/>
          <w:sz w:val="22"/>
          <w:szCs w:val="22"/>
        </w:rPr>
        <w:t xml:space="preserve"> Etički kodeks Agencije. </w:t>
      </w:r>
    </w:p>
    <w:p w14:paraId="78D19459" w14:textId="77777777" w:rsidR="002D0E86" w:rsidRPr="003C4384" w:rsidRDefault="002D0E86" w:rsidP="00D46CE4">
      <w:pPr>
        <w:spacing w:after="120" w:line="276" w:lineRule="auto"/>
        <w:jc w:val="both"/>
        <w:rPr>
          <w:rFonts w:asciiTheme="minorBidi" w:hAnsiTheme="minorBidi" w:cstheme="minorBidi"/>
          <w:sz w:val="22"/>
          <w:szCs w:val="22"/>
        </w:rPr>
      </w:pPr>
    </w:p>
    <w:p w14:paraId="42C88AB0" w14:textId="77777777" w:rsidR="00982439" w:rsidRPr="003C4384" w:rsidRDefault="00982439" w:rsidP="00D46CE4">
      <w:pPr>
        <w:pStyle w:val="Odlomakpopisa"/>
        <w:numPr>
          <w:ilvl w:val="0"/>
          <w:numId w:val="1"/>
        </w:numPr>
        <w:spacing w:after="120" w:line="276" w:lineRule="auto"/>
        <w:ind w:left="0"/>
        <w:rPr>
          <w:rFonts w:asciiTheme="minorBidi" w:hAnsiTheme="minorBidi" w:cstheme="minorBidi"/>
          <w:b/>
          <w:bCs/>
          <w:sz w:val="22"/>
          <w:szCs w:val="22"/>
        </w:rPr>
      </w:pPr>
      <w:r w:rsidRPr="003C4384">
        <w:rPr>
          <w:rFonts w:asciiTheme="minorBidi" w:hAnsiTheme="minorBidi" w:cstheme="minorBidi"/>
          <w:b/>
          <w:bCs/>
          <w:sz w:val="22"/>
          <w:szCs w:val="22"/>
        </w:rPr>
        <w:t>MINISTARSTVO ZDRAVSTVA</w:t>
      </w:r>
    </w:p>
    <w:p w14:paraId="487D13F0" w14:textId="6B0E6325" w:rsidR="002E0A64"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t xml:space="preserve">Po izvršenom uvidu u </w:t>
      </w:r>
      <w:r w:rsidR="0060632D">
        <w:rPr>
          <w:rFonts w:asciiTheme="minorBidi" w:hAnsiTheme="minorBidi" w:cstheme="minorBidi"/>
          <w:sz w:val="22"/>
          <w:szCs w:val="22"/>
        </w:rPr>
        <w:t xml:space="preserve">internetsku </w:t>
      </w:r>
      <w:r w:rsidRPr="003C4384">
        <w:rPr>
          <w:rFonts w:asciiTheme="minorBidi" w:hAnsiTheme="minorBidi" w:cstheme="minorBidi"/>
          <w:sz w:val="22"/>
          <w:szCs w:val="22"/>
        </w:rPr>
        <w:t xml:space="preserve">stranicu Ministarstva zdravstva, rubriku </w:t>
      </w:r>
      <w:r w:rsidR="002E0A64">
        <w:rPr>
          <w:rFonts w:asciiTheme="minorBidi" w:hAnsiTheme="minorBidi" w:cstheme="minorBidi"/>
          <w:sz w:val="22"/>
          <w:szCs w:val="22"/>
        </w:rPr>
        <w:t xml:space="preserve">&gt; </w:t>
      </w:r>
      <w:r w:rsidRPr="003C4384">
        <w:rPr>
          <w:rFonts w:asciiTheme="minorBidi" w:hAnsiTheme="minorBidi" w:cstheme="minorBidi"/>
          <w:sz w:val="22"/>
          <w:szCs w:val="22"/>
        </w:rPr>
        <w:t xml:space="preserve">„Pristup informacijama, </w:t>
      </w:r>
      <w:r w:rsidR="002E0A64">
        <w:rPr>
          <w:rFonts w:asciiTheme="minorBidi" w:hAnsiTheme="minorBidi" w:cstheme="minorBidi"/>
          <w:sz w:val="22"/>
          <w:szCs w:val="22"/>
        </w:rPr>
        <w:t xml:space="preserve">&gt; </w:t>
      </w:r>
      <w:r w:rsidRPr="003C4384">
        <w:rPr>
          <w:rFonts w:asciiTheme="minorBidi" w:hAnsiTheme="minorBidi" w:cstheme="minorBidi"/>
          <w:sz w:val="22"/>
          <w:szCs w:val="22"/>
        </w:rPr>
        <w:t xml:space="preserve">„Savjetovanje s javnošću“ </w:t>
      </w:r>
      <w:r w:rsidR="002E0A64">
        <w:rPr>
          <w:rFonts w:asciiTheme="minorBidi" w:hAnsiTheme="minorBidi" w:cstheme="minorBidi"/>
          <w:sz w:val="22"/>
          <w:szCs w:val="22"/>
        </w:rPr>
        <w:t xml:space="preserve">na poveznici: </w:t>
      </w:r>
    </w:p>
    <w:p w14:paraId="21A06629" w14:textId="77777777" w:rsidR="002E0A64" w:rsidRDefault="00000000" w:rsidP="00D46CE4">
      <w:pPr>
        <w:spacing w:after="120" w:line="276" w:lineRule="auto"/>
        <w:jc w:val="both"/>
        <w:rPr>
          <w:rFonts w:asciiTheme="minorBidi" w:hAnsiTheme="minorBidi" w:cstheme="minorBidi"/>
          <w:sz w:val="22"/>
          <w:szCs w:val="22"/>
        </w:rPr>
      </w:pPr>
      <w:hyperlink r:id="rId7" w:history="1">
        <w:r w:rsidR="00982439" w:rsidRPr="003C4384">
          <w:rPr>
            <w:rStyle w:val="Hiperveza"/>
            <w:rFonts w:asciiTheme="minorBidi" w:hAnsiTheme="minorBidi" w:cstheme="minorBidi"/>
            <w:sz w:val="22"/>
            <w:szCs w:val="22"/>
          </w:rPr>
          <w:t>https://zdravlje.gov.hr/pristup-informacijama/savjetovanje-s-javnoscu/1475</w:t>
        </w:r>
      </w:hyperlink>
      <w:r w:rsidR="00982439" w:rsidRPr="003C4384">
        <w:rPr>
          <w:rFonts w:asciiTheme="minorBidi" w:hAnsiTheme="minorBidi" w:cstheme="minorBidi"/>
          <w:sz w:val="22"/>
          <w:szCs w:val="22"/>
        </w:rPr>
        <w:t xml:space="preserve">, </w:t>
      </w:r>
    </w:p>
    <w:p w14:paraId="227D6BD0" w14:textId="7CEBF7C2" w:rsidR="00982439" w:rsidRPr="003C4384" w:rsidRDefault="002E0A64" w:rsidP="00D46CE4">
      <w:pPr>
        <w:spacing w:after="120" w:line="276" w:lineRule="auto"/>
        <w:jc w:val="both"/>
        <w:rPr>
          <w:rFonts w:asciiTheme="minorBidi" w:hAnsiTheme="minorBidi" w:cstheme="minorBidi"/>
          <w:sz w:val="22"/>
          <w:szCs w:val="22"/>
        </w:rPr>
      </w:pPr>
      <w:r>
        <w:rPr>
          <w:rFonts w:asciiTheme="minorBidi" w:hAnsiTheme="minorBidi" w:cstheme="minorBidi"/>
          <w:sz w:val="22"/>
          <w:szCs w:val="22"/>
        </w:rPr>
        <w:t>utvrđeno je da se u njoj nalazi</w:t>
      </w:r>
      <w:r w:rsidR="00982439" w:rsidRPr="003C4384">
        <w:rPr>
          <w:rFonts w:asciiTheme="minorBidi" w:hAnsiTheme="minorBidi" w:cstheme="minorBidi"/>
          <w:sz w:val="22"/>
          <w:szCs w:val="22"/>
        </w:rPr>
        <w:t xml:space="preserve"> sedam podrubrika: 1. Obavijest o javnom izlaganju propisa 2. Otvorena savjetovanja 3. Arhiva (otvorena savjetovanja) 4. Okončana savjetovanja 5. Planovi savjetovanja s javnošću 6. Povjerenstva 7. Radne skupine.</w:t>
      </w:r>
    </w:p>
    <w:p w14:paraId="6B436144" w14:textId="21FE7EAD" w:rsidR="00C37FE2" w:rsidRPr="003C4384"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t>U podrubrici „Savjetovanje s javnošću“ objavljen je članak 11. Z</w:t>
      </w:r>
      <w:r w:rsidR="002E0A64">
        <w:rPr>
          <w:rFonts w:asciiTheme="minorBidi" w:hAnsiTheme="minorBidi" w:cstheme="minorBidi"/>
          <w:sz w:val="22"/>
          <w:szCs w:val="22"/>
        </w:rPr>
        <w:t>PPI-j</w:t>
      </w:r>
      <w:r w:rsidRPr="003C4384">
        <w:rPr>
          <w:rFonts w:asciiTheme="minorBidi" w:hAnsiTheme="minorBidi" w:cstheme="minorBidi"/>
          <w:sz w:val="22"/>
          <w:szCs w:val="22"/>
        </w:rPr>
        <w:t>a te poveznice na ZPPI, Izmjene ZPPI-ja i na Kodeks savjetovanja sa zainteresiranom javnošću u postupcima donošenja zakona, drugih propisa i akata. Međutim, treba putem poveznice objaviti i Izmjene ZPPI-ja kao i ažurirati objavljeni članak 11. ZPPI-ja. Također, s obzirom da je Ministarstvo zdravstva tijelo državne uprave na koje se pri provedbi savjetovanja primjenjuju i odredbe Zakona o instrumentima politike boljih propisa i Uredbe, potrebno je spomenuti i predmetne propise te ih i objaviti putem poveznice.</w:t>
      </w:r>
    </w:p>
    <w:p w14:paraId="2F8829F5" w14:textId="3B4E6C9E" w:rsidR="00C37FE2" w:rsidRPr="003C4384"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t xml:space="preserve">U predmetnoj podrubrici objavljena su imena i prezimena i e-mail kontakti: koordinatora za savjetovanje, zamjenice koordinatora te administratora za provedbu savjetovanja s javnošću, što je </w:t>
      </w:r>
      <w:r w:rsidRPr="003C4384">
        <w:rPr>
          <w:rFonts w:asciiTheme="minorBidi" w:hAnsiTheme="minorBidi" w:cstheme="minorBidi"/>
          <w:b/>
          <w:bCs/>
          <w:sz w:val="22"/>
          <w:szCs w:val="22"/>
        </w:rPr>
        <w:t>primjer dobre prakse</w:t>
      </w:r>
      <w:r w:rsidRPr="003C4384">
        <w:rPr>
          <w:rFonts w:asciiTheme="minorBidi" w:hAnsiTheme="minorBidi" w:cstheme="minorBidi"/>
          <w:sz w:val="22"/>
          <w:szCs w:val="22"/>
        </w:rPr>
        <w:t>.</w:t>
      </w:r>
    </w:p>
    <w:p w14:paraId="59B7AB05" w14:textId="5B92616C" w:rsidR="00C37FE2" w:rsidRPr="003C4384"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t xml:space="preserve">U predmetnoj podrubrici objavljena su i imena i prezimena i e-mail kontakti: koordinatora za procjenu učinaka propisa i zamjenice koordinatora za procjenu učinaka propisa, iako sadržajno ne pripadaju u </w:t>
      </w:r>
      <w:proofErr w:type="spellStart"/>
      <w:r w:rsidRPr="003C4384">
        <w:rPr>
          <w:rFonts w:asciiTheme="minorBidi" w:hAnsiTheme="minorBidi" w:cstheme="minorBidi"/>
          <w:sz w:val="22"/>
          <w:szCs w:val="22"/>
        </w:rPr>
        <w:t>podrubriku</w:t>
      </w:r>
      <w:proofErr w:type="spellEnd"/>
      <w:r w:rsidRPr="003C4384">
        <w:rPr>
          <w:rFonts w:asciiTheme="minorBidi" w:hAnsiTheme="minorBidi" w:cstheme="minorBidi"/>
          <w:sz w:val="22"/>
          <w:szCs w:val="22"/>
        </w:rPr>
        <w:t xml:space="preserve"> „Savjetovanje s javnošću“, pa bi navedeno trebalo ukloniti iz ove podrubrike i </w:t>
      </w:r>
      <w:r w:rsidR="00647EB3" w:rsidRPr="003C4384">
        <w:rPr>
          <w:rFonts w:asciiTheme="minorBidi" w:hAnsiTheme="minorBidi" w:cstheme="minorBidi"/>
          <w:sz w:val="22"/>
          <w:szCs w:val="22"/>
        </w:rPr>
        <w:t>objaviti</w:t>
      </w:r>
      <w:r w:rsidRPr="003C4384">
        <w:rPr>
          <w:rFonts w:asciiTheme="minorBidi" w:hAnsiTheme="minorBidi" w:cstheme="minorBidi"/>
          <w:sz w:val="22"/>
          <w:szCs w:val="22"/>
        </w:rPr>
        <w:t xml:space="preserve"> u podrubrici koja se odnosi na procjenu učinaka propisa.</w:t>
      </w:r>
    </w:p>
    <w:p w14:paraId="03F3290E" w14:textId="220DC65A" w:rsidR="00881D94"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t>U podrubrici „Obavijesti o javnom izlaganju propisa“ objavljen je datum i mjesto (8.3.2023.) kada se održalo javno izlaganje za Naknadnu procjenu učinaka propisa za:</w:t>
      </w:r>
      <w:r w:rsidR="00881D94">
        <w:rPr>
          <w:rFonts w:asciiTheme="minorBidi" w:hAnsiTheme="minorBidi" w:cstheme="minorBidi"/>
          <w:sz w:val="22"/>
          <w:szCs w:val="22"/>
        </w:rPr>
        <w:t xml:space="preserve"> </w:t>
      </w:r>
      <w:r w:rsidRPr="003C4384">
        <w:rPr>
          <w:rFonts w:asciiTheme="minorBidi" w:hAnsiTheme="minorBidi" w:cstheme="minorBidi"/>
          <w:sz w:val="22"/>
          <w:szCs w:val="22"/>
        </w:rPr>
        <w:t xml:space="preserve">Zakon o izmjenama i dopunama Zakona o zaštiti pučanstva od zaraznih bolesti („Narodne novine, br. 47/20), Zakon o izmjeni i dopunama Zakona o zaštiti pučanstva od zaraznih bolesti („Narodne novine“, br. 134/20) i Zakon o izmjenama i dopunama Zakona o zaštiti pučanstva od zaraznih bolesti („Narodne novine“, broj 143/21). </w:t>
      </w:r>
    </w:p>
    <w:p w14:paraId="785E31EA" w14:textId="057F2B4A" w:rsidR="00881D94" w:rsidRPr="003C4384"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t xml:space="preserve">Međutim, navedeno također ne pripada sadržajno u </w:t>
      </w:r>
      <w:proofErr w:type="spellStart"/>
      <w:r w:rsidRPr="003C4384">
        <w:rPr>
          <w:rFonts w:asciiTheme="minorBidi" w:hAnsiTheme="minorBidi" w:cstheme="minorBidi"/>
          <w:sz w:val="22"/>
          <w:szCs w:val="22"/>
        </w:rPr>
        <w:t>podrubriku</w:t>
      </w:r>
      <w:proofErr w:type="spellEnd"/>
      <w:r w:rsidRPr="003C4384">
        <w:rPr>
          <w:rFonts w:asciiTheme="minorBidi" w:hAnsiTheme="minorBidi" w:cstheme="minorBidi"/>
          <w:sz w:val="22"/>
          <w:szCs w:val="22"/>
        </w:rPr>
        <w:t xml:space="preserve"> koja se odnosi na savjetovanje s javnošću te je preporuka ustrojiti </w:t>
      </w:r>
      <w:proofErr w:type="spellStart"/>
      <w:r w:rsidRPr="003C4384">
        <w:rPr>
          <w:rFonts w:asciiTheme="minorBidi" w:hAnsiTheme="minorBidi" w:cstheme="minorBidi"/>
          <w:sz w:val="22"/>
          <w:szCs w:val="22"/>
        </w:rPr>
        <w:t>podrubriku</w:t>
      </w:r>
      <w:proofErr w:type="spellEnd"/>
      <w:r w:rsidRPr="003C4384">
        <w:rPr>
          <w:rFonts w:asciiTheme="minorBidi" w:hAnsiTheme="minorBidi" w:cstheme="minorBidi"/>
          <w:sz w:val="22"/>
          <w:szCs w:val="22"/>
        </w:rPr>
        <w:t xml:space="preserve"> koja se odnosi na instrumente politike boljih propisa i u njoj objavljivati potrebne informacije.</w:t>
      </w:r>
    </w:p>
    <w:p w14:paraId="6B27F689" w14:textId="7AAC5905" w:rsidR="003252CE" w:rsidRPr="003C4384"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t xml:space="preserve">U podrubrici „Otvorena savjetovanja“ nalaze se informacije o savjetovanjima koja su okončana, stoga ih treba premjestiti ili u </w:t>
      </w:r>
      <w:proofErr w:type="spellStart"/>
      <w:r w:rsidRPr="003C4384">
        <w:rPr>
          <w:rFonts w:asciiTheme="minorBidi" w:hAnsiTheme="minorBidi" w:cstheme="minorBidi"/>
          <w:sz w:val="22"/>
          <w:szCs w:val="22"/>
        </w:rPr>
        <w:t>podrubriku</w:t>
      </w:r>
      <w:proofErr w:type="spellEnd"/>
      <w:r w:rsidRPr="003C4384">
        <w:rPr>
          <w:rFonts w:asciiTheme="minorBidi" w:hAnsiTheme="minorBidi" w:cstheme="minorBidi"/>
          <w:sz w:val="22"/>
          <w:szCs w:val="22"/>
        </w:rPr>
        <w:t xml:space="preserve"> „Okončana savjetovanja“ ili „Otvorena savjetovanja (arhiva)“.</w:t>
      </w:r>
    </w:p>
    <w:p w14:paraId="7D0F31FE" w14:textId="40E01C49" w:rsidR="003252CE" w:rsidRPr="003C4384" w:rsidRDefault="00982439" w:rsidP="00D46CE4">
      <w:pPr>
        <w:spacing w:after="120" w:line="276" w:lineRule="auto"/>
        <w:jc w:val="both"/>
        <w:rPr>
          <w:rFonts w:asciiTheme="minorBidi" w:hAnsiTheme="minorBidi" w:cstheme="minorBidi"/>
          <w:b/>
          <w:bCs/>
          <w:sz w:val="22"/>
          <w:szCs w:val="22"/>
        </w:rPr>
      </w:pPr>
      <w:r w:rsidRPr="003C4384">
        <w:rPr>
          <w:rFonts w:asciiTheme="minorBidi" w:hAnsiTheme="minorBidi" w:cstheme="minorBidi"/>
          <w:sz w:val="22"/>
          <w:szCs w:val="22"/>
        </w:rPr>
        <w:t xml:space="preserve">U podrubrici „Okončana savjetovanja“ objavljene su informacije o razdoblju trajanja savjetovanja za određeni propis, poveznice na kojima su dostupna savjetovanja na portalu e-savjetovanja, obrasci za sudjelovanje u savjetovanju te izvješća o provedenim savjetovanjima. Navedeno je objavljeno za razdoblje od 2013. godine do dana održavanja edukacije, što je </w:t>
      </w:r>
      <w:r w:rsidRPr="003C4384">
        <w:rPr>
          <w:rFonts w:asciiTheme="minorBidi" w:hAnsiTheme="minorBidi" w:cstheme="minorBidi"/>
          <w:b/>
          <w:bCs/>
          <w:sz w:val="22"/>
          <w:szCs w:val="22"/>
        </w:rPr>
        <w:t>primjer dobre prakse.</w:t>
      </w:r>
    </w:p>
    <w:p w14:paraId="7E15E204" w14:textId="70AA05F1" w:rsidR="003252CE" w:rsidRPr="003C4384"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lastRenderedPageBreak/>
        <w:t xml:space="preserve">U podrubrici „Planovi savjetovanja s javnošću“ objavljeni su planovi savjetovanja s javnošću za razdoblje od 2016. godine do 2025. godine, što je </w:t>
      </w:r>
      <w:r w:rsidRPr="003C4384">
        <w:rPr>
          <w:rFonts w:asciiTheme="minorBidi" w:hAnsiTheme="minorBidi" w:cstheme="minorBidi"/>
          <w:b/>
          <w:bCs/>
          <w:sz w:val="22"/>
          <w:szCs w:val="22"/>
        </w:rPr>
        <w:t>primjer dobre prakse</w:t>
      </w:r>
      <w:r w:rsidRPr="003C4384">
        <w:rPr>
          <w:rFonts w:asciiTheme="minorBidi" w:hAnsiTheme="minorBidi" w:cstheme="minorBidi"/>
          <w:sz w:val="22"/>
          <w:szCs w:val="22"/>
        </w:rPr>
        <w:t xml:space="preserve">. </w:t>
      </w:r>
    </w:p>
    <w:p w14:paraId="5DAFEBCD" w14:textId="45B2DE32" w:rsidR="003252CE" w:rsidRPr="003C4384"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t>U podrubrici „Povjerenstva“, objavljene su odluke o osnivanju povjerenstava, stručnih povjerenstava i odbora za obavljanje određenih poslova iz upravnog područja zdravstva.</w:t>
      </w:r>
    </w:p>
    <w:p w14:paraId="03062D1C" w14:textId="7A02F083" w:rsidR="003252CE" w:rsidRPr="003C4384"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t>U podrubrici „Radne skupine“, objavljene su odluke o osnivanju radnih skupina te popisi članova radnih skupina za izrade nacrta propisa.</w:t>
      </w:r>
    </w:p>
    <w:p w14:paraId="356CA124" w14:textId="5DD1D550" w:rsidR="003252CE" w:rsidRPr="003C4384"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t>Po izvršenom uvidu u portal e-</w:t>
      </w:r>
      <w:r w:rsidR="005F1588">
        <w:rPr>
          <w:rFonts w:asciiTheme="minorBidi" w:hAnsiTheme="minorBidi" w:cstheme="minorBidi"/>
          <w:sz w:val="22"/>
          <w:szCs w:val="22"/>
        </w:rPr>
        <w:t>S</w:t>
      </w:r>
      <w:r w:rsidRPr="003C4384">
        <w:rPr>
          <w:rFonts w:asciiTheme="minorBidi" w:hAnsiTheme="minorBidi" w:cstheme="minorBidi"/>
          <w:sz w:val="22"/>
          <w:szCs w:val="22"/>
        </w:rPr>
        <w:t xml:space="preserve">avjetovanja, utvrđeno je da je u 2025. godini do dana održavanja edukacije provedeno 1 savjetovanje u zakonskom trajanju, a status savjetovanja je „zatvoren“, dok je očekivana objava izvješća 14.4.2025. </w:t>
      </w:r>
    </w:p>
    <w:p w14:paraId="418509DC" w14:textId="276DB7A4" w:rsidR="00982439" w:rsidRPr="003C4384"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t>Međutim, utvrđeno je da su neka savjetovanja provedena krajem 2024. godine, te je objavljeno da je očekivana objava izvješća o provedenom savjetovanju u studenom i prosincu 2024. i u siječnju ili veljači 2025. godine. Navedeni rokovi su prošli a izvješća o provedenim savjetovanjima i dalje nisu objavljena, pa su navedena savjetovanja u statusu „završen“, umjesto u statusu „izvješća objavljena“. Stoga treba objaviti izvješća o savjetovanjima za koja je prošao očekivani rok objave.</w:t>
      </w:r>
    </w:p>
    <w:p w14:paraId="27D81677" w14:textId="77777777" w:rsidR="00982439" w:rsidRPr="003C4384"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t xml:space="preserve"> </w:t>
      </w:r>
    </w:p>
    <w:p w14:paraId="27E28908" w14:textId="77777777" w:rsidR="00982439" w:rsidRPr="003C4384" w:rsidRDefault="00982439" w:rsidP="00D46CE4">
      <w:pPr>
        <w:pStyle w:val="Odlomakpopisa"/>
        <w:numPr>
          <w:ilvl w:val="0"/>
          <w:numId w:val="1"/>
        </w:numPr>
        <w:spacing w:after="120" w:line="276" w:lineRule="auto"/>
        <w:ind w:left="0"/>
        <w:rPr>
          <w:rFonts w:asciiTheme="minorBidi" w:hAnsiTheme="minorBidi" w:cstheme="minorBidi"/>
          <w:b/>
          <w:bCs/>
          <w:sz w:val="22"/>
          <w:szCs w:val="22"/>
        </w:rPr>
      </w:pPr>
      <w:r w:rsidRPr="003C4384">
        <w:rPr>
          <w:rFonts w:asciiTheme="minorBidi" w:hAnsiTheme="minorBidi" w:cstheme="minorBidi"/>
          <w:b/>
          <w:bCs/>
          <w:sz w:val="22"/>
          <w:szCs w:val="22"/>
        </w:rPr>
        <w:t>MINISTARSTVO RADA, MIROVINSKOG SUSTAVA, OBITELJI I SOCIJALNE POLITIKE</w:t>
      </w:r>
    </w:p>
    <w:p w14:paraId="39ECE373" w14:textId="55F1447D" w:rsidR="00810220"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t xml:space="preserve">Izvršen je uvid u web stranicu Ministarstva rada, mirovinskog sustava, obitelji i socijalne politike, rubriku </w:t>
      </w:r>
      <w:r w:rsidR="00810220">
        <w:rPr>
          <w:rFonts w:asciiTheme="minorBidi" w:hAnsiTheme="minorBidi" w:cstheme="minorBidi"/>
          <w:sz w:val="22"/>
          <w:szCs w:val="22"/>
        </w:rPr>
        <w:t>&gt;</w:t>
      </w:r>
      <w:r w:rsidRPr="003C4384">
        <w:rPr>
          <w:rFonts w:asciiTheme="minorBidi" w:hAnsiTheme="minorBidi" w:cstheme="minorBidi"/>
          <w:sz w:val="22"/>
          <w:szCs w:val="22"/>
        </w:rPr>
        <w:t xml:space="preserve"> Pristup informacijama </w:t>
      </w:r>
      <w:r w:rsidR="00810220">
        <w:rPr>
          <w:rFonts w:asciiTheme="minorBidi" w:hAnsiTheme="minorBidi" w:cstheme="minorBidi"/>
          <w:sz w:val="22"/>
          <w:szCs w:val="22"/>
        </w:rPr>
        <w:t>&gt;</w:t>
      </w:r>
      <w:r w:rsidRPr="003C4384">
        <w:rPr>
          <w:rFonts w:asciiTheme="minorBidi" w:hAnsiTheme="minorBidi" w:cstheme="minorBidi"/>
          <w:sz w:val="22"/>
          <w:szCs w:val="22"/>
        </w:rPr>
        <w:t xml:space="preserve"> Savjetovanje s zainteresiranom javnošću na poveznici: </w:t>
      </w:r>
      <w:hyperlink r:id="rId8" w:history="1">
        <w:r w:rsidRPr="003C4384">
          <w:rPr>
            <w:rStyle w:val="Hiperveza"/>
            <w:rFonts w:asciiTheme="minorBidi" w:hAnsiTheme="minorBidi" w:cstheme="minorBidi"/>
            <w:sz w:val="22"/>
            <w:szCs w:val="22"/>
          </w:rPr>
          <w:t>https://mrosp.gov.hr/savjetovanje-sa-zainteresiranom-javnoscu/4167</w:t>
        </w:r>
      </w:hyperlink>
      <w:r w:rsidRPr="003C4384">
        <w:rPr>
          <w:rFonts w:asciiTheme="minorBidi" w:hAnsiTheme="minorBidi" w:cstheme="minorBidi"/>
          <w:sz w:val="22"/>
          <w:szCs w:val="22"/>
        </w:rPr>
        <w:t>.  Predmetni naziv rubrike treba izmijeniti u „Savjetovanje s javnošću“, jer je zakonski pojam „savjetovanje s javnošću“, a ne „savjetovanje s zainteresiranom javnošću“ i jer je pojam “zainteresirane javnosti“ uži od pojma (opće) javnosti.</w:t>
      </w:r>
    </w:p>
    <w:p w14:paraId="1515C288" w14:textId="23DD54DD" w:rsidR="005F1588" w:rsidRPr="003C4384"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t xml:space="preserve">U predmetnoj podrubrici pri navođenju normativnog okvira za provedbu savjetovanja s javnošću u Republici Hrvatskoj, treba ažurirati i brojeve „Narodnih novina“ pri navođenju ZPPI-ja sa zadnjim Izmjenama ZPPI-ja objavljenima u „Narodnim novinama“, br. 69/22. Nadalje, treba u navođenju normativnog okvira koji se odnosi na savjetovanje s javnošću navesti i Zakon o instrumentima politike boljih propisa i Uredbu, s obzirom da se navedeni propisi primjenjuju na navedeno tijelo javne vlasti koje je ujedno i tijelo državne uprave. </w:t>
      </w:r>
    </w:p>
    <w:p w14:paraId="2DB2BE22" w14:textId="7D0D79DF" w:rsidR="005F1588"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t>U podrubrici „Savjetovanje sa zainteresiranom javnošću“ nalaze se tri podrubrike: 1.  Otvorena savjetovanja 2. Prijedlog plana zakonodavnih aktivnosti 3. Plan savjetodavnih aktivnosti.</w:t>
      </w:r>
    </w:p>
    <w:p w14:paraId="5C8EE14C" w14:textId="09096D2E" w:rsidR="005F1588" w:rsidRPr="003C4384"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t>U podrubrici „Otvorena savjetovanja“ objavljene su poveznice na 2 savjetovanja koja više nisu u statusu otvorenih savjetovanja, te ih treba premjestiti ili ukloniti iz ove podrubrike.</w:t>
      </w:r>
    </w:p>
    <w:p w14:paraId="63B13302" w14:textId="49AE3947" w:rsidR="005F1588" w:rsidRPr="003C4384"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t xml:space="preserve">Podrubrika „Prijedlog plana zakonodavnih aktivnosti“ sadržajno ne pripada u </w:t>
      </w:r>
      <w:proofErr w:type="spellStart"/>
      <w:r w:rsidRPr="003C4384">
        <w:rPr>
          <w:rFonts w:asciiTheme="minorBidi" w:hAnsiTheme="minorBidi" w:cstheme="minorBidi"/>
          <w:sz w:val="22"/>
          <w:szCs w:val="22"/>
        </w:rPr>
        <w:t>podrubriku</w:t>
      </w:r>
      <w:proofErr w:type="spellEnd"/>
      <w:r w:rsidRPr="003C4384">
        <w:rPr>
          <w:rFonts w:asciiTheme="minorBidi" w:hAnsiTheme="minorBidi" w:cstheme="minorBidi"/>
          <w:sz w:val="22"/>
          <w:szCs w:val="22"/>
        </w:rPr>
        <w:t xml:space="preserve"> koja se odnosi na savjetovanja s javnošću, te je preporuka ustrojiti </w:t>
      </w:r>
      <w:proofErr w:type="spellStart"/>
      <w:r w:rsidRPr="003C4384">
        <w:rPr>
          <w:rFonts w:asciiTheme="minorBidi" w:hAnsiTheme="minorBidi" w:cstheme="minorBidi"/>
          <w:sz w:val="22"/>
          <w:szCs w:val="22"/>
        </w:rPr>
        <w:t>podrubriku</w:t>
      </w:r>
      <w:proofErr w:type="spellEnd"/>
      <w:r w:rsidRPr="003C4384">
        <w:rPr>
          <w:rFonts w:asciiTheme="minorBidi" w:hAnsiTheme="minorBidi" w:cstheme="minorBidi"/>
          <w:sz w:val="22"/>
          <w:szCs w:val="22"/>
        </w:rPr>
        <w:t xml:space="preserve"> koja se odnosi na instrumente politike boljih propisa i u njoj objavljivati potrebne informacije.</w:t>
      </w:r>
    </w:p>
    <w:p w14:paraId="4553745A" w14:textId="3BD84225" w:rsidR="005F1588"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t xml:space="preserve">Podrubrika „Plan savjetodavnih aktivnosti“ sadrži planove savjetovanja s javnošću za razdoblja od 2019. do 2025. što je </w:t>
      </w:r>
      <w:r w:rsidRPr="003C4384">
        <w:rPr>
          <w:rFonts w:asciiTheme="minorBidi" w:hAnsiTheme="minorBidi" w:cstheme="minorBidi"/>
          <w:b/>
          <w:bCs/>
          <w:sz w:val="22"/>
          <w:szCs w:val="22"/>
        </w:rPr>
        <w:t>primjer dobre prakse</w:t>
      </w:r>
      <w:r w:rsidRPr="003C4384">
        <w:rPr>
          <w:rFonts w:asciiTheme="minorBidi" w:hAnsiTheme="minorBidi" w:cstheme="minorBidi"/>
          <w:sz w:val="22"/>
          <w:szCs w:val="22"/>
        </w:rPr>
        <w:t xml:space="preserve">. </w:t>
      </w:r>
    </w:p>
    <w:p w14:paraId="63FAB175" w14:textId="726E47C0" w:rsidR="005F1588" w:rsidRPr="003C4384" w:rsidRDefault="00982439" w:rsidP="00D46CE4">
      <w:pPr>
        <w:spacing w:after="120" w:line="276" w:lineRule="auto"/>
        <w:rPr>
          <w:rFonts w:asciiTheme="minorBidi" w:hAnsiTheme="minorBidi" w:cstheme="minorBidi"/>
          <w:sz w:val="22"/>
          <w:szCs w:val="22"/>
        </w:rPr>
      </w:pPr>
      <w:r w:rsidRPr="003C4384">
        <w:rPr>
          <w:rFonts w:asciiTheme="minorBidi" w:hAnsiTheme="minorBidi" w:cstheme="minorBidi"/>
          <w:sz w:val="22"/>
          <w:szCs w:val="22"/>
        </w:rPr>
        <w:t>Nisu objavljeni sastavi radnih skupina.</w:t>
      </w:r>
    </w:p>
    <w:p w14:paraId="1B0E9567" w14:textId="0BC38771" w:rsidR="005F1588"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t>Po izvršenom uvidu u portal e-</w:t>
      </w:r>
      <w:r w:rsidR="005F1588">
        <w:rPr>
          <w:rFonts w:asciiTheme="minorBidi" w:hAnsiTheme="minorBidi" w:cstheme="minorBidi"/>
          <w:sz w:val="22"/>
          <w:szCs w:val="22"/>
        </w:rPr>
        <w:t>S</w:t>
      </w:r>
      <w:r w:rsidRPr="003C4384">
        <w:rPr>
          <w:rFonts w:asciiTheme="minorBidi" w:hAnsiTheme="minorBidi" w:cstheme="minorBidi"/>
          <w:sz w:val="22"/>
          <w:szCs w:val="22"/>
        </w:rPr>
        <w:t>avjetovanja, utvrđeno je da je</w:t>
      </w:r>
      <w:r w:rsidR="005F1588">
        <w:rPr>
          <w:rFonts w:asciiTheme="minorBidi" w:hAnsiTheme="minorBidi" w:cstheme="minorBidi"/>
          <w:sz w:val="22"/>
          <w:szCs w:val="22"/>
        </w:rPr>
        <w:t xml:space="preserve"> </w:t>
      </w:r>
      <w:r w:rsidRPr="003C4384">
        <w:rPr>
          <w:rFonts w:asciiTheme="minorBidi" w:hAnsiTheme="minorBidi" w:cstheme="minorBidi"/>
          <w:sz w:val="22"/>
          <w:szCs w:val="22"/>
        </w:rPr>
        <w:t xml:space="preserve">u 2025. godini do dana održavanja edukacije provedeno ukupno 6 savjetovanja, u zakonskom trajanju, koja su u statusu „zatvoren“, a očekivana objava izvješća je 14.4.2025. </w:t>
      </w:r>
    </w:p>
    <w:p w14:paraId="17167CE0" w14:textId="4B2D6955" w:rsidR="00982439" w:rsidRDefault="00982439" w:rsidP="00D46CE4">
      <w:pPr>
        <w:spacing w:after="120" w:line="276" w:lineRule="auto"/>
        <w:jc w:val="both"/>
        <w:rPr>
          <w:rFonts w:asciiTheme="minorBidi" w:hAnsiTheme="minorBidi" w:cstheme="minorBidi"/>
          <w:sz w:val="22"/>
          <w:szCs w:val="22"/>
        </w:rPr>
      </w:pPr>
      <w:r w:rsidRPr="003C4384">
        <w:rPr>
          <w:rFonts w:asciiTheme="minorBidi" w:hAnsiTheme="minorBidi" w:cstheme="minorBidi"/>
          <w:sz w:val="22"/>
          <w:szCs w:val="22"/>
        </w:rPr>
        <w:lastRenderedPageBreak/>
        <w:t>Međutim, za neka savjetovanja koja su provedena krajem 2024. godine, a za koje je objavljeno da je očekivana objava izvješća o provedenom savjetovanju u studenom i prosincu 2024. godine te u siječnju ili veljači 2025. godine, izvješća o savjetovanju nisu objavljena iako su rokovi očekivane objave</w:t>
      </w:r>
      <w:r w:rsidR="002270DA">
        <w:rPr>
          <w:rFonts w:asciiTheme="minorBidi" w:hAnsiTheme="minorBidi" w:cstheme="minorBidi"/>
          <w:sz w:val="22"/>
          <w:szCs w:val="22"/>
        </w:rPr>
        <w:t xml:space="preserve"> izvješća</w:t>
      </w:r>
      <w:r w:rsidRPr="003C4384">
        <w:rPr>
          <w:rFonts w:asciiTheme="minorBidi" w:hAnsiTheme="minorBidi" w:cstheme="minorBidi"/>
          <w:sz w:val="22"/>
          <w:szCs w:val="22"/>
        </w:rPr>
        <w:t xml:space="preserve"> protekli. Stoga s</w:t>
      </w:r>
      <w:r w:rsidR="002270DA">
        <w:rPr>
          <w:rFonts w:asciiTheme="minorBidi" w:hAnsiTheme="minorBidi" w:cstheme="minorBidi"/>
          <w:sz w:val="22"/>
          <w:szCs w:val="22"/>
        </w:rPr>
        <w:t>e</w:t>
      </w:r>
      <w:r w:rsidRPr="003C4384">
        <w:rPr>
          <w:rFonts w:asciiTheme="minorBidi" w:hAnsiTheme="minorBidi" w:cstheme="minorBidi"/>
          <w:sz w:val="22"/>
          <w:szCs w:val="22"/>
        </w:rPr>
        <w:t xml:space="preserve"> ta savjetovanja </w:t>
      </w:r>
      <w:r w:rsidR="002270DA">
        <w:rPr>
          <w:rFonts w:asciiTheme="minorBidi" w:hAnsiTheme="minorBidi" w:cstheme="minorBidi"/>
          <w:sz w:val="22"/>
          <w:szCs w:val="22"/>
        </w:rPr>
        <w:t xml:space="preserve">nalaze </w:t>
      </w:r>
      <w:r w:rsidRPr="003C4384">
        <w:rPr>
          <w:rFonts w:asciiTheme="minorBidi" w:hAnsiTheme="minorBidi" w:cstheme="minorBidi"/>
          <w:sz w:val="22"/>
          <w:szCs w:val="22"/>
        </w:rPr>
        <w:t xml:space="preserve">i dalje u statusu „završen“, umjesto u statusu „izvješća objavljena“. Treba objaviti izvješća o savjetovanjima za koja je protekao očekivani rok objave. </w:t>
      </w:r>
    </w:p>
    <w:p w14:paraId="56537CD3" w14:textId="77777777" w:rsidR="00A9195C" w:rsidRPr="003C4384" w:rsidRDefault="00A9195C" w:rsidP="00D46CE4">
      <w:pPr>
        <w:spacing w:after="120" w:line="276" w:lineRule="auto"/>
        <w:jc w:val="both"/>
        <w:rPr>
          <w:rFonts w:asciiTheme="minorBidi" w:hAnsiTheme="minorBidi" w:cstheme="minorBidi"/>
          <w:sz w:val="22"/>
          <w:szCs w:val="22"/>
        </w:rPr>
      </w:pPr>
    </w:p>
    <w:p w14:paraId="54C167DA" w14:textId="77777777" w:rsidR="00982439" w:rsidRPr="003C4384" w:rsidRDefault="00982439" w:rsidP="00D46CE4">
      <w:pPr>
        <w:pStyle w:val="Odlomakpopisa"/>
        <w:numPr>
          <w:ilvl w:val="0"/>
          <w:numId w:val="1"/>
        </w:numPr>
        <w:spacing w:after="120" w:line="276" w:lineRule="auto"/>
        <w:ind w:left="0"/>
        <w:rPr>
          <w:rFonts w:asciiTheme="minorBidi" w:hAnsiTheme="minorBidi" w:cstheme="minorBidi"/>
          <w:b/>
          <w:bCs/>
          <w:sz w:val="22"/>
          <w:szCs w:val="22"/>
        </w:rPr>
      </w:pPr>
      <w:r w:rsidRPr="003C4384">
        <w:rPr>
          <w:rFonts w:asciiTheme="minorBidi" w:hAnsiTheme="minorBidi" w:cstheme="minorBidi"/>
          <w:b/>
          <w:bCs/>
          <w:sz w:val="22"/>
          <w:szCs w:val="22"/>
        </w:rPr>
        <w:t>ZAVOD ZA SIGURNOST INFORMACIJSKIH SUSTAVA</w:t>
      </w:r>
    </w:p>
    <w:p w14:paraId="1ABA052B" w14:textId="77777777" w:rsidR="00982439" w:rsidRPr="003C4384" w:rsidRDefault="00982439" w:rsidP="00D46CE4">
      <w:pPr>
        <w:pStyle w:val="Odlomakpopisa"/>
        <w:spacing w:after="120" w:line="276" w:lineRule="auto"/>
        <w:ind w:left="0"/>
        <w:rPr>
          <w:rFonts w:asciiTheme="minorBidi" w:hAnsiTheme="minorBidi" w:cstheme="minorBidi"/>
          <w:b/>
          <w:bCs/>
          <w:sz w:val="22"/>
          <w:szCs w:val="22"/>
        </w:rPr>
      </w:pPr>
    </w:p>
    <w:p w14:paraId="6D64F678" w14:textId="77777777" w:rsidR="00982439" w:rsidRDefault="00982439" w:rsidP="00D46CE4">
      <w:pPr>
        <w:pStyle w:val="Odlomakpopisa"/>
        <w:spacing w:after="120" w:line="276" w:lineRule="auto"/>
        <w:ind w:left="0"/>
        <w:jc w:val="both"/>
        <w:rPr>
          <w:rFonts w:asciiTheme="minorBidi" w:hAnsiTheme="minorBidi" w:cstheme="minorBidi"/>
          <w:sz w:val="22"/>
          <w:szCs w:val="22"/>
        </w:rPr>
      </w:pPr>
      <w:r w:rsidRPr="003C4384">
        <w:rPr>
          <w:rFonts w:asciiTheme="minorBidi" w:hAnsiTheme="minorBidi" w:cstheme="minorBidi"/>
          <w:sz w:val="22"/>
          <w:szCs w:val="22"/>
        </w:rPr>
        <w:t>Pregledom web stranice Zavoda za sigurnost informacijskih sustava utvrđeno je da Zavod do sada nije provodio savjetovanja s javnošću te da nema rubriku koja se odnosi na savjetovanje s javnošću. Stoga treba formirati predmetnu rubriku i u njoj objaviti informacije iz članka 11. ZPPI-ja i provoditi savjetovanja s javnošću.</w:t>
      </w:r>
    </w:p>
    <w:p w14:paraId="2BEA9BEA" w14:textId="77777777" w:rsidR="00FC379B" w:rsidRDefault="00FC379B" w:rsidP="00D46CE4">
      <w:pPr>
        <w:pStyle w:val="Odlomakpopisa"/>
        <w:spacing w:after="120" w:line="276" w:lineRule="auto"/>
        <w:ind w:left="0"/>
        <w:contextualSpacing w:val="0"/>
        <w:jc w:val="both"/>
        <w:rPr>
          <w:rFonts w:asciiTheme="minorBidi" w:hAnsiTheme="minorBidi" w:cstheme="minorBidi"/>
          <w:sz w:val="22"/>
          <w:szCs w:val="22"/>
        </w:rPr>
      </w:pPr>
    </w:p>
    <w:p w14:paraId="1BB4227E" w14:textId="77777777" w:rsidR="00FC379B" w:rsidRPr="000B00C0" w:rsidRDefault="00FC379B" w:rsidP="00D46CE4">
      <w:pPr>
        <w:pStyle w:val="Odlomakpopisa"/>
        <w:numPr>
          <w:ilvl w:val="0"/>
          <w:numId w:val="1"/>
        </w:numPr>
        <w:spacing w:after="120" w:line="276" w:lineRule="auto"/>
        <w:ind w:left="0"/>
        <w:jc w:val="both"/>
        <w:rPr>
          <w:rFonts w:ascii="Arial" w:hAnsi="Arial" w:cs="Arial"/>
          <w:b/>
          <w:bCs/>
          <w:sz w:val="22"/>
          <w:szCs w:val="22"/>
        </w:rPr>
      </w:pPr>
      <w:r w:rsidRPr="000B00C0">
        <w:rPr>
          <w:rFonts w:ascii="Arial" w:hAnsi="Arial" w:cs="Arial"/>
          <w:b/>
          <w:bCs/>
          <w:sz w:val="22"/>
          <w:szCs w:val="22"/>
        </w:rPr>
        <w:t xml:space="preserve">HRVATSKI ZAVOD ZA MIROVINSKO OSIGURANJE </w:t>
      </w:r>
    </w:p>
    <w:p w14:paraId="12CB9911" w14:textId="2E80D065" w:rsidR="00584918" w:rsidRDefault="00FC379B" w:rsidP="00D46CE4">
      <w:pPr>
        <w:spacing w:after="120" w:line="276" w:lineRule="auto"/>
        <w:jc w:val="both"/>
        <w:rPr>
          <w:rFonts w:ascii="Arial" w:hAnsi="Arial" w:cs="Arial"/>
          <w:color w:val="000000"/>
          <w:sz w:val="22"/>
          <w:szCs w:val="22"/>
        </w:rPr>
      </w:pPr>
      <w:r w:rsidRPr="000B00C0">
        <w:rPr>
          <w:rFonts w:ascii="Arial" w:hAnsi="Arial" w:cs="Arial"/>
          <w:color w:val="000000"/>
          <w:sz w:val="22"/>
          <w:szCs w:val="22"/>
        </w:rPr>
        <w:t xml:space="preserve">Na internetskoj stranici </w:t>
      </w:r>
      <w:r>
        <w:rPr>
          <w:rFonts w:ascii="Arial" w:hAnsi="Arial" w:cs="Arial"/>
          <w:color w:val="000000"/>
          <w:sz w:val="22"/>
          <w:szCs w:val="22"/>
        </w:rPr>
        <w:t xml:space="preserve">tijela javne vlasti </w:t>
      </w:r>
      <w:r w:rsidRPr="000B00C0">
        <w:rPr>
          <w:rFonts w:ascii="Arial" w:hAnsi="Arial" w:cs="Arial"/>
          <w:color w:val="000000"/>
          <w:sz w:val="22"/>
          <w:szCs w:val="22"/>
        </w:rPr>
        <w:t>ustrojena je rubrika „Savjetovanje s javnošću“ u kojoj su objavljene opće informacije o postupku savjetovanja</w:t>
      </w:r>
      <w:r>
        <w:rPr>
          <w:rFonts w:ascii="Arial" w:hAnsi="Arial" w:cs="Arial"/>
          <w:color w:val="000000"/>
          <w:sz w:val="22"/>
          <w:szCs w:val="22"/>
        </w:rPr>
        <w:t xml:space="preserve"> koje je potrebno ažurirati (primjerice, broj Narodnih novina kod Zakona o pravu na pristup informacijama).</w:t>
      </w:r>
    </w:p>
    <w:p w14:paraId="6C5296E8" w14:textId="672FA2BC" w:rsidR="00584918" w:rsidRPr="000B00C0" w:rsidRDefault="00FC379B" w:rsidP="00D46CE4">
      <w:pPr>
        <w:spacing w:after="120" w:line="276" w:lineRule="auto"/>
        <w:jc w:val="both"/>
        <w:rPr>
          <w:rFonts w:ascii="Arial" w:hAnsi="Arial" w:cs="Arial"/>
          <w:color w:val="000000"/>
          <w:sz w:val="22"/>
          <w:szCs w:val="22"/>
        </w:rPr>
      </w:pPr>
      <w:r w:rsidRPr="000B00C0">
        <w:rPr>
          <w:rFonts w:ascii="Arial" w:hAnsi="Arial" w:cs="Arial"/>
          <w:color w:val="000000"/>
          <w:sz w:val="22"/>
          <w:szCs w:val="22"/>
        </w:rPr>
        <w:t xml:space="preserve">Na stranici su navedene informacije o portalu </w:t>
      </w:r>
      <w:r>
        <w:rPr>
          <w:rFonts w:ascii="Arial" w:hAnsi="Arial" w:cs="Arial"/>
          <w:color w:val="000000"/>
          <w:sz w:val="22"/>
          <w:szCs w:val="22"/>
        </w:rPr>
        <w:t>„</w:t>
      </w:r>
      <w:r w:rsidRPr="000B00C0">
        <w:rPr>
          <w:rFonts w:ascii="Arial" w:hAnsi="Arial" w:cs="Arial"/>
          <w:color w:val="000000"/>
          <w:sz w:val="22"/>
          <w:szCs w:val="22"/>
        </w:rPr>
        <w:t>e- Savjetovanja</w:t>
      </w:r>
      <w:r>
        <w:rPr>
          <w:rFonts w:ascii="Arial" w:hAnsi="Arial" w:cs="Arial"/>
          <w:color w:val="000000"/>
          <w:sz w:val="22"/>
          <w:szCs w:val="22"/>
        </w:rPr>
        <w:t>“</w:t>
      </w:r>
      <w:r w:rsidRPr="000B00C0">
        <w:rPr>
          <w:rFonts w:ascii="Arial" w:hAnsi="Arial" w:cs="Arial"/>
          <w:color w:val="000000"/>
          <w:sz w:val="22"/>
          <w:szCs w:val="22"/>
        </w:rPr>
        <w:t xml:space="preserve">, no </w:t>
      </w:r>
      <w:r>
        <w:rPr>
          <w:rFonts w:ascii="Arial" w:hAnsi="Arial" w:cs="Arial"/>
          <w:color w:val="000000"/>
          <w:sz w:val="22"/>
          <w:szCs w:val="22"/>
        </w:rPr>
        <w:t xml:space="preserve">budući da predmetno tijelo </w:t>
      </w:r>
      <w:r w:rsidRPr="000B00C0">
        <w:rPr>
          <w:rFonts w:ascii="Arial" w:hAnsi="Arial" w:cs="Arial"/>
          <w:color w:val="000000"/>
          <w:sz w:val="22"/>
          <w:szCs w:val="22"/>
        </w:rPr>
        <w:t xml:space="preserve">ne koristi portal, </w:t>
      </w:r>
      <w:r>
        <w:rPr>
          <w:rFonts w:ascii="Arial" w:hAnsi="Arial" w:cs="Arial"/>
          <w:color w:val="000000"/>
          <w:sz w:val="22"/>
          <w:szCs w:val="22"/>
        </w:rPr>
        <w:t>potrebno je prilagoditi sadržaj kako</w:t>
      </w:r>
      <w:r w:rsidRPr="000B00C0">
        <w:rPr>
          <w:rFonts w:ascii="Arial" w:hAnsi="Arial" w:cs="Arial"/>
          <w:color w:val="000000"/>
          <w:sz w:val="22"/>
          <w:szCs w:val="22"/>
        </w:rPr>
        <w:t xml:space="preserve"> ne bi došlo do zbunjivanja korisnika.</w:t>
      </w:r>
    </w:p>
    <w:p w14:paraId="2540AAC1" w14:textId="77777777" w:rsidR="00FC379B" w:rsidRPr="000B00C0" w:rsidRDefault="00FC379B" w:rsidP="00D46CE4">
      <w:pPr>
        <w:spacing w:after="120" w:line="276" w:lineRule="auto"/>
        <w:jc w:val="both"/>
        <w:rPr>
          <w:rFonts w:ascii="Arial" w:hAnsi="Arial" w:cs="Arial"/>
          <w:color w:val="000000"/>
          <w:sz w:val="22"/>
          <w:szCs w:val="22"/>
        </w:rPr>
      </w:pPr>
      <w:r w:rsidRPr="000B00C0">
        <w:rPr>
          <w:rFonts w:ascii="Arial" w:hAnsi="Arial" w:cs="Arial"/>
          <w:color w:val="000000"/>
          <w:sz w:val="22"/>
          <w:szCs w:val="22"/>
        </w:rPr>
        <w:t xml:space="preserve">Nisu navedeni kontakti osobe zadužene za provedbu savjetovanja, </w:t>
      </w:r>
      <w:r>
        <w:rPr>
          <w:rFonts w:ascii="Arial" w:hAnsi="Arial" w:cs="Arial"/>
          <w:color w:val="000000"/>
          <w:sz w:val="22"/>
          <w:szCs w:val="22"/>
        </w:rPr>
        <w:t>stoga</w:t>
      </w:r>
      <w:r w:rsidRPr="000B00C0">
        <w:rPr>
          <w:rFonts w:ascii="Arial" w:hAnsi="Arial" w:cs="Arial"/>
          <w:color w:val="000000"/>
          <w:sz w:val="22"/>
          <w:szCs w:val="22"/>
        </w:rPr>
        <w:t xml:space="preserve"> isto treba dopuniti. </w:t>
      </w:r>
    </w:p>
    <w:p w14:paraId="503F3F37" w14:textId="2982F857" w:rsidR="00584918" w:rsidRDefault="00FC379B" w:rsidP="00D46CE4">
      <w:pPr>
        <w:spacing w:after="120" w:line="276" w:lineRule="auto"/>
        <w:jc w:val="both"/>
        <w:rPr>
          <w:rFonts w:ascii="Arial" w:hAnsi="Arial" w:cs="Arial"/>
          <w:color w:val="000000"/>
          <w:sz w:val="22"/>
          <w:szCs w:val="22"/>
        </w:rPr>
      </w:pPr>
      <w:r w:rsidRPr="000B00C0">
        <w:rPr>
          <w:rFonts w:ascii="Arial" w:hAnsi="Arial" w:cs="Arial"/>
          <w:color w:val="000000"/>
          <w:sz w:val="22"/>
          <w:szCs w:val="22"/>
        </w:rPr>
        <w:t xml:space="preserve">U rubrici su objavljeni planovi savjetovanja od 2019. do 2025. godine s pripadajućim izmjenama i dopunama. U sklopu rubrike ustrojene su podrubrike sa otvorenim i zatvorenim savjetovanjima. </w:t>
      </w:r>
    </w:p>
    <w:p w14:paraId="55F9DBB8" w14:textId="02172200" w:rsidR="00584918" w:rsidRPr="000B00C0" w:rsidRDefault="00FC379B" w:rsidP="00D46CE4">
      <w:pPr>
        <w:spacing w:after="120" w:line="276" w:lineRule="auto"/>
        <w:jc w:val="both"/>
        <w:rPr>
          <w:rFonts w:ascii="Arial" w:hAnsi="Arial" w:cs="Arial"/>
          <w:color w:val="000000"/>
          <w:sz w:val="22"/>
          <w:szCs w:val="22"/>
        </w:rPr>
      </w:pPr>
      <w:r w:rsidRPr="000B00C0">
        <w:rPr>
          <w:rFonts w:ascii="Arial" w:hAnsi="Arial" w:cs="Arial"/>
          <w:color w:val="000000"/>
          <w:sz w:val="22"/>
          <w:szCs w:val="22"/>
        </w:rPr>
        <w:t>Među zatvorenim savjetovanjima nalazi se jedno savjetovanje iz 2023.</w:t>
      </w:r>
      <w:r>
        <w:rPr>
          <w:rFonts w:ascii="Arial" w:hAnsi="Arial" w:cs="Arial"/>
          <w:color w:val="000000"/>
          <w:sz w:val="22"/>
          <w:szCs w:val="22"/>
        </w:rPr>
        <w:t xml:space="preserve"> godine</w:t>
      </w:r>
      <w:r w:rsidRPr="000B00C0">
        <w:rPr>
          <w:rFonts w:ascii="Arial" w:hAnsi="Arial" w:cs="Arial"/>
          <w:color w:val="000000"/>
          <w:sz w:val="22"/>
          <w:szCs w:val="22"/>
        </w:rPr>
        <w:t xml:space="preserve"> </w:t>
      </w:r>
      <w:r>
        <w:rPr>
          <w:rFonts w:ascii="Arial" w:hAnsi="Arial" w:cs="Arial"/>
          <w:color w:val="000000"/>
          <w:sz w:val="22"/>
          <w:szCs w:val="22"/>
        </w:rPr>
        <w:t>za koje je bio određen rok od</w:t>
      </w:r>
      <w:r w:rsidRPr="000B00C0">
        <w:rPr>
          <w:rFonts w:ascii="Arial" w:hAnsi="Arial" w:cs="Arial"/>
          <w:color w:val="000000"/>
          <w:sz w:val="22"/>
          <w:szCs w:val="22"/>
        </w:rPr>
        <w:t xml:space="preserve"> 15 dana te se </w:t>
      </w:r>
      <w:r>
        <w:rPr>
          <w:rFonts w:ascii="Arial" w:hAnsi="Arial" w:cs="Arial"/>
          <w:color w:val="000000"/>
          <w:sz w:val="22"/>
          <w:szCs w:val="22"/>
        </w:rPr>
        <w:t xml:space="preserve">predmetno tijelo </w:t>
      </w:r>
      <w:r w:rsidRPr="000B00C0">
        <w:rPr>
          <w:rFonts w:ascii="Arial" w:hAnsi="Arial" w:cs="Arial"/>
          <w:color w:val="000000"/>
          <w:sz w:val="22"/>
          <w:szCs w:val="22"/>
        </w:rPr>
        <w:t>u određivanju roka pozva</w:t>
      </w:r>
      <w:r>
        <w:rPr>
          <w:rFonts w:ascii="Arial" w:hAnsi="Arial" w:cs="Arial"/>
          <w:color w:val="000000"/>
          <w:sz w:val="22"/>
          <w:szCs w:val="22"/>
        </w:rPr>
        <w:t>l</w:t>
      </w:r>
      <w:r w:rsidRPr="000B00C0">
        <w:rPr>
          <w:rFonts w:ascii="Arial" w:hAnsi="Arial" w:cs="Arial"/>
          <w:color w:val="000000"/>
          <w:sz w:val="22"/>
          <w:szCs w:val="22"/>
        </w:rPr>
        <w:t>o na Kodeks savjetovanja sa zainteresiranom javnošću u postupcima donošenja zakona, drugih propisa i akata</w:t>
      </w:r>
      <w:r>
        <w:rPr>
          <w:rFonts w:ascii="Arial" w:hAnsi="Arial" w:cs="Arial"/>
          <w:color w:val="000000"/>
          <w:sz w:val="22"/>
          <w:szCs w:val="22"/>
        </w:rPr>
        <w:t xml:space="preserve"> („Narodne novine“, broj 140/09)</w:t>
      </w:r>
      <w:r w:rsidRPr="000B00C0">
        <w:rPr>
          <w:rFonts w:ascii="Arial" w:hAnsi="Arial" w:cs="Arial"/>
          <w:color w:val="000000"/>
          <w:sz w:val="22"/>
          <w:szCs w:val="22"/>
        </w:rPr>
        <w:t>.</w:t>
      </w:r>
      <w:r>
        <w:rPr>
          <w:rFonts w:ascii="Arial" w:hAnsi="Arial" w:cs="Arial"/>
          <w:color w:val="000000"/>
          <w:sz w:val="22"/>
          <w:szCs w:val="22"/>
        </w:rPr>
        <w:t xml:space="preserve"> Međutim, Kodeks nije pravno obvezujući akt, već je to Z</w:t>
      </w:r>
      <w:r w:rsidR="004C3840">
        <w:rPr>
          <w:rFonts w:ascii="Arial" w:hAnsi="Arial" w:cs="Arial"/>
          <w:color w:val="000000"/>
          <w:sz w:val="22"/>
          <w:szCs w:val="22"/>
        </w:rPr>
        <w:t>PPI</w:t>
      </w:r>
      <w:r>
        <w:rPr>
          <w:rFonts w:ascii="Arial" w:hAnsi="Arial" w:cs="Arial"/>
          <w:color w:val="000000"/>
          <w:sz w:val="22"/>
          <w:szCs w:val="22"/>
        </w:rPr>
        <w:t xml:space="preserve"> koji je u članku 11. propisao da su t</w:t>
      </w:r>
      <w:r w:rsidRPr="00627CC1">
        <w:rPr>
          <w:rFonts w:ascii="Arial" w:hAnsi="Arial" w:cs="Arial"/>
          <w:color w:val="000000"/>
          <w:sz w:val="22"/>
          <w:szCs w:val="22"/>
        </w:rPr>
        <w:t>ijela javne vlasti</w:t>
      </w:r>
      <w:r>
        <w:rPr>
          <w:rFonts w:ascii="Arial" w:hAnsi="Arial" w:cs="Arial"/>
          <w:color w:val="000000"/>
          <w:sz w:val="22"/>
          <w:szCs w:val="22"/>
        </w:rPr>
        <w:t xml:space="preserve"> dužna</w:t>
      </w:r>
      <w:r w:rsidRPr="00627CC1">
        <w:rPr>
          <w:rFonts w:ascii="Arial" w:hAnsi="Arial" w:cs="Arial"/>
          <w:color w:val="000000"/>
          <w:sz w:val="22"/>
          <w:szCs w:val="22"/>
        </w:rPr>
        <w:t xml:space="preserve"> provesti savjetovanje s javnošću u pravilu u trajanju od 30 dana, osim u slučajevima kad se savjetovanje provodi sukladno propisu kojim se uređuje postupak procjene učinaka propisa.</w:t>
      </w:r>
    </w:p>
    <w:p w14:paraId="59383206" w14:textId="1904FA0B" w:rsidR="00584918" w:rsidRDefault="00FC379B" w:rsidP="00D46CE4">
      <w:pPr>
        <w:spacing w:after="120" w:line="276" w:lineRule="auto"/>
        <w:jc w:val="both"/>
        <w:rPr>
          <w:rFonts w:ascii="Arial" w:hAnsi="Arial" w:cs="Arial"/>
          <w:color w:val="000000"/>
          <w:sz w:val="22"/>
          <w:szCs w:val="22"/>
        </w:rPr>
      </w:pPr>
      <w:r w:rsidRPr="000B00C0">
        <w:rPr>
          <w:rFonts w:ascii="Arial" w:hAnsi="Arial" w:cs="Arial"/>
          <w:color w:val="000000"/>
          <w:sz w:val="22"/>
          <w:szCs w:val="22"/>
        </w:rPr>
        <w:t xml:space="preserve">Savjetovanje je objavljeno u formi Javnog </w:t>
      </w:r>
      <w:r>
        <w:rPr>
          <w:rFonts w:ascii="Arial" w:hAnsi="Arial" w:cs="Arial"/>
          <w:color w:val="000000"/>
          <w:sz w:val="22"/>
          <w:szCs w:val="22"/>
        </w:rPr>
        <w:t xml:space="preserve">poziva, no isto nije nužno. Naime, savjetovanje s javnošću započinje objavom </w:t>
      </w:r>
      <w:r w:rsidRPr="0094092E">
        <w:rPr>
          <w:rFonts w:ascii="Arial" w:hAnsi="Arial" w:cs="Arial"/>
          <w:color w:val="000000"/>
          <w:sz w:val="22"/>
          <w:szCs w:val="22"/>
        </w:rPr>
        <w:t>nacrta propisa, općeg akta odnosno drugog dokumenta, s obrazloženjem razloga i ciljeva koji se žele postići donošenjem propisa, akta ili drugog dokumenta, sastavom radne skupine koja je izradila nacrt, ako je odlukom čelnika tijela radna skupina osnovana te pozivom javnosti da dostavi svoje prijedloge i mišljenja.</w:t>
      </w:r>
    </w:p>
    <w:p w14:paraId="6BF38D66" w14:textId="77777777" w:rsidR="00FC379B" w:rsidRDefault="00FC379B" w:rsidP="00D46CE4">
      <w:pPr>
        <w:spacing w:after="120" w:line="276" w:lineRule="auto"/>
        <w:jc w:val="both"/>
        <w:rPr>
          <w:rFonts w:ascii="Arial" w:hAnsi="Arial" w:cs="Arial"/>
          <w:color w:val="000000"/>
          <w:sz w:val="22"/>
          <w:szCs w:val="22"/>
        </w:rPr>
      </w:pPr>
      <w:r>
        <w:rPr>
          <w:rFonts w:ascii="Arial" w:hAnsi="Arial" w:cs="Arial"/>
          <w:color w:val="000000"/>
          <w:sz w:val="22"/>
          <w:szCs w:val="22"/>
        </w:rPr>
        <w:t>U odnosu na provedeno savjetovanje, i</w:t>
      </w:r>
      <w:r w:rsidRPr="000C1CC6">
        <w:rPr>
          <w:rFonts w:ascii="Arial" w:hAnsi="Arial" w:cs="Arial"/>
          <w:color w:val="000000"/>
          <w:sz w:val="22"/>
          <w:szCs w:val="22"/>
        </w:rPr>
        <w:t>ako su razlozi donošenja akta navedeni u samom tekstu akta</w:t>
      </w:r>
      <w:r>
        <w:rPr>
          <w:rFonts w:ascii="Arial" w:hAnsi="Arial" w:cs="Arial"/>
          <w:color w:val="000000"/>
          <w:sz w:val="22"/>
          <w:szCs w:val="22"/>
        </w:rPr>
        <w:t>,</w:t>
      </w:r>
      <w:r w:rsidRPr="000C1CC6">
        <w:rPr>
          <w:rFonts w:ascii="Arial" w:hAnsi="Arial" w:cs="Arial"/>
          <w:color w:val="000000"/>
          <w:sz w:val="22"/>
          <w:szCs w:val="22"/>
        </w:rPr>
        <w:t xml:space="preserve"> </w:t>
      </w:r>
      <w:r>
        <w:rPr>
          <w:rFonts w:ascii="Arial" w:hAnsi="Arial" w:cs="Arial"/>
          <w:color w:val="000000"/>
          <w:sz w:val="22"/>
          <w:szCs w:val="22"/>
        </w:rPr>
        <w:t>nije objavljen zaseban dokument s obrazloženjem razloga i ciljeva koji se žele postići donošenjem akta.</w:t>
      </w:r>
    </w:p>
    <w:p w14:paraId="20892BF0" w14:textId="77777777" w:rsidR="00D46CE4" w:rsidRDefault="00D46CE4" w:rsidP="00D46CE4">
      <w:pPr>
        <w:spacing w:after="120" w:line="276" w:lineRule="auto"/>
        <w:jc w:val="both"/>
        <w:rPr>
          <w:rFonts w:ascii="Arial" w:hAnsi="Arial" w:cs="Arial"/>
          <w:color w:val="000000"/>
          <w:sz w:val="22"/>
          <w:szCs w:val="22"/>
        </w:rPr>
      </w:pPr>
    </w:p>
    <w:p w14:paraId="1A5F51FC" w14:textId="77777777" w:rsidR="00D46CE4" w:rsidRPr="000B00C0" w:rsidRDefault="00D46CE4" w:rsidP="00D46CE4">
      <w:pPr>
        <w:spacing w:after="120" w:line="276" w:lineRule="auto"/>
        <w:jc w:val="both"/>
        <w:rPr>
          <w:rFonts w:ascii="Arial" w:hAnsi="Arial" w:cs="Arial"/>
          <w:color w:val="000000"/>
          <w:sz w:val="22"/>
          <w:szCs w:val="22"/>
        </w:rPr>
      </w:pPr>
    </w:p>
    <w:p w14:paraId="798475E4" w14:textId="77777777" w:rsidR="00FC379B" w:rsidRPr="000B00C0" w:rsidRDefault="00FC379B" w:rsidP="00D46CE4">
      <w:pPr>
        <w:spacing w:after="120" w:line="276" w:lineRule="auto"/>
        <w:jc w:val="both"/>
        <w:rPr>
          <w:rFonts w:ascii="Arial" w:hAnsi="Arial" w:cs="Arial"/>
          <w:sz w:val="22"/>
          <w:szCs w:val="22"/>
        </w:rPr>
      </w:pPr>
    </w:p>
    <w:p w14:paraId="69ABA523" w14:textId="77777777" w:rsidR="00FC379B" w:rsidRPr="000B00C0" w:rsidRDefault="00FC379B" w:rsidP="00D46CE4">
      <w:pPr>
        <w:pStyle w:val="Odlomakpopisa"/>
        <w:numPr>
          <w:ilvl w:val="0"/>
          <w:numId w:val="1"/>
        </w:numPr>
        <w:spacing w:after="120" w:line="276" w:lineRule="auto"/>
        <w:ind w:left="0"/>
        <w:jc w:val="both"/>
        <w:rPr>
          <w:rFonts w:ascii="Arial" w:hAnsi="Arial" w:cs="Arial"/>
          <w:b/>
          <w:sz w:val="22"/>
          <w:szCs w:val="22"/>
        </w:rPr>
      </w:pPr>
      <w:r w:rsidRPr="000B00C0">
        <w:rPr>
          <w:rFonts w:ascii="Arial" w:hAnsi="Arial" w:cs="Arial"/>
          <w:b/>
          <w:sz w:val="22"/>
          <w:szCs w:val="22"/>
        </w:rPr>
        <w:lastRenderedPageBreak/>
        <w:t>MINISTARSTVO REGIONALNOGA RAZVOJA I FONDOVA EU</w:t>
      </w:r>
    </w:p>
    <w:p w14:paraId="4AE913BD" w14:textId="750BC1B8" w:rsidR="00584918" w:rsidRPr="000B00C0" w:rsidRDefault="00FC379B" w:rsidP="00D46CE4">
      <w:pPr>
        <w:spacing w:after="120" w:line="276" w:lineRule="auto"/>
        <w:jc w:val="both"/>
        <w:rPr>
          <w:rFonts w:ascii="Arial" w:hAnsi="Arial" w:cs="Arial"/>
          <w:color w:val="000000"/>
          <w:sz w:val="22"/>
          <w:szCs w:val="22"/>
        </w:rPr>
      </w:pPr>
      <w:r w:rsidRPr="000B00C0">
        <w:rPr>
          <w:rFonts w:ascii="Arial" w:hAnsi="Arial" w:cs="Arial"/>
          <w:color w:val="000000"/>
          <w:sz w:val="22"/>
          <w:szCs w:val="22"/>
        </w:rPr>
        <w:t xml:space="preserve">Na internetskoj stranici </w:t>
      </w:r>
      <w:r>
        <w:rPr>
          <w:rFonts w:ascii="Arial" w:hAnsi="Arial" w:cs="Arial"/>
          <w:color w:val="000000"/>
          <w:sz w:val="22"/>
          <w:szCs w:val="22"/>
        </w:rPr>
        <w:t xml:space="preserve">tijela javne vlasti, </w:t>
      </w:r>
      <w:r w:rsidRPr="000B00C0">
        <w:rPr>
          <w:rFonts w:ascii="Arial" w:hAnsi="Arial" w:cs="Arial"/>
          <w:color w:val="000000"/>
          <w:sz w:val="22"/>
          <w:szCs w:val="22"/>
        </w:rPr>
        <w:t>u rubrici „Pristup informacijama“</w:t>
      </w:r>
      <w:r>
        <w:rPr>
          <w:rFonts w:ascii="Arial" w:hAnsi="Arial" w:cs="Arial"/>
          <w:color w:val="000000"/>
          <w:sz w:val="22"/>
          <w:szCs w:val="22"/>
        </w:rPr>
        <w:t>,</w:t>
      </w:r>
      <w:r w:rsidRPr="000B00C0">
        <w:rPr>
          <w:rFonts w:ascii="Arial" w:hAnsi="Arial" w:cs="Arial"/>
          <w:color w:val="000000"/>
          <w:sz w:val="22"/>
          <w:szCs w:val="22"/>
        </w:rPr>
        <w:t xml:space="preserve"> ustrojena je podrubrika „Savjetovanje s javnošću“ u kojoj su objavljene opće informacije o postupku savjetovanja</w:t>
      </w:r>
      <w:r>
        <w:rPr>
          <w:rFonts w:ascii="Arial" w:hAnsi="Arial" w:cs="Arial"/>
          <w:color w:val="000000"/>
          <w:sz w:val="22"/>
          <w:szCs w:val="22"/>
        </w:rPr>
        <w:t xml:space="preserve">. Iste je potrebno </w:t>
      </w:r>
      <w:r w:rsidRPr="000B00C0">
        <w:rPr>
          <w:rFonts w:ascii="Arial" w:hAnsi="Arial" w:cs="Arial"/>
          <w:color w:val="000000"/>
          <w:sz w:val="22"/>
          <w:szCs w:val="22"/>
        </w:rPr>
        <w:t xml:space="preserve">ažurirati </w:t>
      </w:r>
      <w:r>
        <w:rPr>
          <w:rFonts w:ascii="Arial" w:hAnsi="Arial" w:cs="Arial"/>
          <w:color w:val="000000"/>
          <w:sz w:val="22"/>
          <w:szCs w:val="22"/>
        </w:rPr>
        <w:t xml:space="preserve">s brojem Narodnih novina u kojem su objavljene zadnje izmjene i dopune </w:t>
      </w:r>
      <w:r w:rsidR="004C3840">
        <w:rPr>
          <w:rFonts w:ascii="Arial" w:hAnsi="Arial" w:cs="Arial"/>
          <w:color w:val="000000"/>
          <w:sz w:val="22"/>
          <w:szCs w:val="22"/>
        </w:rPr>
        <w:t>ZPPI-ja</w:t>
      </w:r>
      <w:r w:rsidRPr="000B00C0">
        <w:rPr>
          <w:rFonts w:ascii="Arial" w:hAnsi="Arial" w:cs="Arial"/>
          <w:color w:val="000000"/>
          <w:sz w:val="22"/>
          <w:szCs w:val="22"/>
        </w:rPr>
        <w:t xml:space="preserve"> te objaviti i informacije o Zakonu o instrumentima politike boljih propisa</w:t>
      </w:r>
      <w:r w:rsidR="004C3840">
        <w:rPr>
          <w:rFonts w:ascii="Arial" w:hAnsi="Arial" w:cs="Arial"/>
          <w:color w:val="000000"/>
          <w:sz w:val="22"/>
          <w:szCs w:val="22"/>
        </w:rPr>
        <w:t xml:space="preserve">, </w:t>
      </w:r>
      <w:r w:rsidRPr="000B00C0">
        <w:rPr>
          <w:rFonts w:ascii="Arial" w:hAnsi="Arial" w:cs="Arial"/>
          <w:color w:val="000000"/>
          <w:sz w:val="22"/>
          <w:szCs w:val="22"/>
        </w:rPr>
        <w:t xml:space="preserve">jer </w:t>
      </w:r>
      <w:r>
        <w:rPr>
          <w:rFonts w:ascii="Arial" w:hAnsi="Arial" w:cs="Arial"/>
          <w:color w:val="000000"/>
          <w:sz w:val="22"/>
          <w:szCs w:val="22"/>
        </w:rPr>
        <w:t>je predmetno tijelo javne vlasti obveznik tog Zakona</w:t>
      </w:r>
      <w:r w:rsidRPr="000B00C0">
        <w:rPr>
          <w:rFonts w:ascii="Arial" w:hAnsi="Arial" w:cs="Arial"/>
          <w:color w:val="000000"/>
          <w:sz w:val="22"/>
          <w:szCs w:val="22"/>
        </w:rPr>
        <w:t>.</w:t>
      </w:r>
    </w:p>
    <w:p w14:paraId="29F9A0C4" w14:textId="672B1C75" w:rsidR="00584918" w:rsidRPr="000B00C0" w:rsidRDefault="00FC379B" w:rsidP="00D46CE4">
      <w:pPr>
        <w:spacing w:after="120" w:line="276" w:lineRule="auto"/>
        <w:jc w:val="both"/>
        <w:rPr>
          <w:rFonts w:ascii="Arial" w:hAnsi="Arial" w:cs="Arial"/>
          <w:color w:val="000000"/>
          <w:sz w:val="22"/>
          <w:szCs w:val="22"/>
        </w:rPr>
      </w:pPr>
      <w:r w:rsidRPr="000B00C0">
        <w:rPr>
          <w:rFonts w:ascii="Arial" w:hAnsi="Arial" w:cs="Arial"/>
          <w:color w:val="000000"/>
          <w:sz w:val="22"/>
          <w:szCs w:val="22"/>
        </w:rPr>
        <w:t xml:space="preserve">Nisu navedeni kontakti osobe zadužene za provedbu savjetovanja, </w:t>
      </w:r>
      <w:r>
        <w:rPr>
          <w:rFonts w:ascii="Arial" w:hAnsi="Arial" w:cs="Arial"/>
          <w:color w:val="000000"/>
          <w:sz w:val="22"/>
          <w:szCs w:val="22"/>
        </w:rPr>
        <w:t>stoga</w:t>
      </w:r>
      <w:r w:rsidRPr="000B00C0">
        <w:rPr>
          <w:rFonts w:ascii="Arial" w:hAnsi="Arial" w:cs="Arial"/>
          <w:color w:val="000000"/>
          <w:sz w:val="22"/>
          <w:szCs w:val="22"/>
        </w:rPr>
        <w:t xml:space="preserve"> isto treba dopuniti. </w:t>
      </w:r>
    </w:p>
    <w:p w14:paraId="6E5F6F24" w14:textId="77777777" w:rsidR="00FC379B" w:rsidRPr="000B00C0" w:rsidRDefault="00FC379B" w:rsidP="00D46CE4">
      <w:pPr>
        <w:spacing w:after="120" w:line="276" w:lineRule="auto"/>
        <w:jc w:val="both"/>
        <w:rPr>
          <w:rFonts w:ascii="Arial" w:hAnsi="Arial" w:cs="Arial"/>
          <w:color w:val="000000"/>
          <w:sz w:val="22"/>
          <w:szCs w:val="22"/>
        </w:rPr>
      </w:pPr>
      <w:r w:rsidRPr="000B00C0">
        <w:rPr>
          <w:rFonts w:ascii="Arial" w:hAnsi="Arial" w:cs="Arial"/>
          <w:color w:val="000000"/>
          <w:sz w:val="22"/>
          <w:szCs w:val="22"/>
        </w:rPr>
        <w:t>Navedeno je da su s</w:t>
      </w:r>
      <w:r w:rsidRPr="000B00C0">
        <w:rPr>
          <w:rFonts w:ascii="Arial" w:hAnsi="Arial" w:cs="Arial"/>
          <w:sz w:val="22"/>
          <w:szCs w:val="22"/>
        </w:rPr>
        <w:t>avjetovanja s javnošću Ministarstva regionalnoga razvoja i fondova Europske unije dostupna na portalu </w:t>
      </w:r>
      <w:r>
        <w:rPr>
          <w:rFonts w:ascii="Arial" w:hAnsi="Arial" w:cs="Arial"/>
          <w:sz w:val="22"/>
          <w:szCs w:val="22"/>
        </w:rPr>
        <w:t>„</w:t>
      </w:r>
      <w:r w:rsidRPr="00B1736A">
        <w:rPr>
          <w:rFonts w:ascii="Arial" w:hAnsi="Arial" w:cs="Arial"/>
          <w:sz w:val="22"/>
          <w:szCs w:val="22"/>
        </w:rPr>
        <w:t>e-Savjetovanja</w:t>
      </w:r>
      <w:r>
        <w:rPr>
          <w:rFonts w:ascii="Arial" w:hAnsi="Arial" w:cs="Arial"/>
          <w:sz w:val="22"/>
          <w:szCs w:val="22"/>
        </w:rPr>
        <w:t>“</w:t>
      </w:r>
      <w:r w:rsidRPr="000B00C0">
        <w:rPr>
          <w:rFonts w:ascii="Arial" w:hAnsi="Arial" w:cs="Arial"/>
          <w:sz w:val="22"/>
          <w:szCs w:val="22"/>
        </w:rPr>
        <w:t>, no prema čl</w:t>
      </w:r>
      <w:r>
        <w:rPr>
          <w:rFonts w:ascii="Arial" w:hAnsi="Arial" w:cs="Arial"/>
          <w:sz w:val="22"/>
          <w:szCs w:val="22"/>
        </w:rPr>
        <w:t>anku</w:t>
      </w:r>
      <w:r w:rsidRPr="000B00C0">
        <w:rPr>
          <w:rFonts w:ascii="Arial" w:hAnsi="Arial" w:cs="Arial"/>
          <w:sz w:val="22"/>
          <w:szCs w:val="22"/>
        </w:rPr>
        <w:t xml:space="preserve"> 24. st</w:t>
      </w:r>
      <w:r>
        <w:rPr>
          <w:rFonts w:ascii="Arial" w:hAnsi="Arial" w:cs="Arial"/>
          <w:sz w:val="22"/>
          <w:szCs w:val="22"/>
        </w:rPr>
        <w:t>avku</w:t>
      </w:r>
      <w:r w:rsidRPr="000B00C0">
        <w:rPr>
          <w:rFonts w:ascii="Arial" w:hAnsi="Arial" w:cs="Arial"/>
          <w:sz w:val="22"/>
          <w:szCs w:val="22"/>
        </w:rPr>
        <w:t xml:space="preserve"> 5. Uredbe</w:t>
      </w:r>
      <w:r>
        <w:rPr>
          <w:rFonts w:ascii="Arial" w:hAnsi="Arial" w:cs="Arial"/>
          <w:sz w:val="22"/>
          <w:szCs w:val="22"/>
        </w:rPr>
        <w:t xml:space="preserve"> </w:t>
      </w:r>
      <w:r w:rsidRPr="00A32C41">
        <w:rPr>
          <w:rFonts w:ascii="Arial" w:hAnsi="Arial" w:cs="Arial"/>
          <w:sz w:val="22"/>
          <w:szCs w:val="22"/>
        </w:rPr>
        <w:t>o metodologiji i postupku provedbe instrumenata politike boljih propisa</w:t>
      </w:r>
      <w:r>
        <w:rPr>
          <w:rFonts w:ascii="Arial" w:hAnsi="Arial" w:cs="Arial"/>
          <w:sz w:val="22"/>
          <w:szCs w:val="22"/>
        </w:rPr>
        <w:t xml:space="preserve"> („Narodne novine, broj 19/24)</w:t>
      </w:r>
      <w:r w:rsidRPr="000B00C0">
        <w:rPr>
          <w:rFonts w:ascii="Arial" w:hAnsi="Arial" w:cs="Arial"/>
          <w:sz w:val="22"/>
          <w:szCs w:val="22"/>
        </w:rPr>
        <w:t>, uz savjetovanje putem portala e-Savjetovanja stručni nositelj na svojoj mrežnoj stranici na odgovarajući način informira javnost o provedbi savjetovanja, zajedno s poveznicom na to savjetovanje.</w:t>
      </w:r>
      <w:r w:rsidRPr="000B00C0">
        <w:rPr>
          <w:rFonts w:ascii="Arial" w:hAnsi="Arial" w:cs="Arial"/>
          <w:color w:val="000000"/>
          <w:sz w:val="22"/>
          <w:szCs w:val="22"/>
        </w:rPr>
        <w:t xml:space="preserve"> </w:t>
      </w:r>
    </w:p>
    <w:p w14:paraId="0BFEA1B9" w14:textId="7BEF9455" w:rsidR="00584918" w:rsidRDefault="00FC379B" w:rsidP="00D46CE4">
      <w:pPr>
        <w:spacing w:after="120" w:line="276" w:lineRule="auto"/>
        <w:jc w:val="both"/>
        <w:rPr>
          <w:rFonts w:ascii="Arial" w:hAnsi="Arial" w:cs="Arial"/>
          <w:color w:val="000000"/>
          <w:sz w:val="22"/>
          <w:szCs w:val="22"/>
        </w:rPr>
      </w:pPr>
      <w:r w:rsidRPr="000B00C0">
        <w:rPr>
          <w:rFonts w:ascii="Arial" w:hAnsi="Arial" w:cs="Arial"/>
          <w:color w:val="000000"/>
          <w:sz w:val="22"/>
          <w:szCs w:val="22"/>
        </w:rPr>
        <w:t xml:space="preserve">U </w:t>
      </w:r>
      <w:r>
        <w:rPr>
          <w:rFonts w:ascii="Arial" w:hAnsi="Arial" w:cs="Arial"/>
          <w:color w:val="000000"/>
          <w:sz w:val="22"/>
          <w:szCs w:val="22"/>
        </w:rPr>
        <w:t>pod</w:t>
      </w:r>
      <w:r w:rsidRPr="000B00C0">
        <w:rPr>
          <w:rFonts w:ascii="Arial" w:hAnsi="Arial" w:cs="Arial"/>
          <w:color w:val="000000"/>
          <w:sz w:val="22"/>
          <w:szCs w:val="22"/>
        </w:rPr>
        <w:t>rubrici</w:t>
      </w:r>
      <w:r>
        <w:rPr>
          <w:rFonts w:ascii="Arial" w:hAnsi="Arial" w:cs="Arial"/>
          <w:color w:val="000000"/>
          <w:sz w:val="22"/>
          <w:szCs w:val="22"/>
        </w:rPr>
        <w:t xml:space="preserve"> namijenjenoj savjetovanjima</w:t>
      </w:r>
      <w:r w:rsidRPr="000B00C0">
        <w:rPr>
          <w:rFonts w:ascii="Arial" w:hAnsi="Arial" w:cs="Arial"/>
          <w:color w:val="000000"/>
          <w:sz w:val="22"/>
          <w:szCs w:val="22"/>
        </w:rPr>
        <w:t xml:space="preserve"> su objavljeni planovi savjetovanja od 2014. do 2025.</w:t>
      </w:r>
      <w:r w:rsidR="00584918">
        <w:rPr>
          <w:rFonts w:ascii="Arial" w:hAnsi="Arial" w:cs="Arial"/>
          <w:color w:val="000000"/>
          <w:sz w:val="22"/>
          <w:szCs w:val="22"/>
        </w:rPr>
        <w:t xml:space="preserve">, što je </w:t>
      </w:r>
      <w:r w:rsidR="00584918" w:rsidRPr="00584918">
        <w:rPr>
          <w:rFonts w:ascii="Arial" w:hAnsi="Arial" w:cs="Arial"/>
          <w:b/>
          <w:bCs/>
          <w:color w:val="000000"/>
          <w:sz w:val="22"/>
          <w:szCs w:val="22"/>
        </w:rPr>
        <w:t>primjer dobre prakse.</w:t>
      </w:r>
    </w:p>
    <w:p w14:paraId="400C2394" w14:textId="311A8D4C" w:rsidR="00584918" w:rsidRPr="000B00C0" w:rsidRDefault="00FC379B" w:rsidP="00D46CE4">
      <w:pPr>
        <w:spacing w:after="120" w:line="276" w:lineRule="auto"/>
        <w:jc w:val="both"/>
        <w:rPr>
          <w:rFonts w:ascii="Arial" w:hAnsi="Arial" w:cs="Arial"/>
          <w:color w:val="000000"/>
          <w:sz w:val="22"/>
          <w:szCs w:val="22"/>
        </w:rPr>
      </w:pPr>
      <w:r w:rsidRPr="000B00C0">
        <w:rPr>
          <w:rFonts w:ascii="Arial" w:hAnsi="Arial" w:cs="Arial"/>
          <w:color w:val="000000"/>
          <w:sz w:val="22"/>
          <w:szCs w:val="22"/>
        </w:rPr>
        <w:t xml:space="preserve">Također, objavljene su podrubrike „otvorena“ i „okončana“ savjetovanja. Međutim, iste je potrebno ažurirati, jer podrubrika „otvorena savjetovanja“ sadrži savjetovanja iz 2021. i 2022. te jedno savjetovanje u 2025. dok se u „okončanim“ savjetovanjima nalaze obavijesti s izvješćima od 2015. </w:t>
      </w:r>
    </w:p>
    <w:p w14:paraId="07FAFE54" w14:textId="512C799E" w:rsidR="00584918" w:rsidRPr="000B00C0" w:rsidRDefault="00FC379B" w:rsidP="00D46CE4">
      <w:pPr>
        <w:spacing w:after="120" w:line="276" w:lineRule="auto"/>
        <w:jc w:val="both"/>
        <w:rPr>
          <w:rFonts w:ascii="Arial" w:hAnsi="Arial" w:cs="Arial"/>
          <w:color w:val="000000"/>
          <w:sz w:val="22"/>
          <w:szCs w:val="22"/>
        </w:rPr>
      </w:pPr>
      <w:r w:rsidRPr="000B00C0">
        <w:rPr>
          <w:rFonts w:ascii="Arial" w:hAnsi="Arial" w:cs="Arial"/>
          <w:color w:val="000000"/>
          <w:sz w:val="22"/>
          <w:szCs w:val="22"/>
        </w:rPr>
        <w:t>U predmetnoj podrubrici treba objavljivati poveznice na otvorena savjetovanja na portalu e-Savjetovanja sukladno čl. 24. st. 5. Uredbe, te ih po zatvaranju premjestiti u okončana savjetovanja.</w:t>
      </w:r>
    </w:p>
    <w:p w14:paraId="45DBAB73" w14:textId="62AB5F5E" w:rsidR="00584918" w:rsidRPr="000B00C0" w:rsidRDefault="00FC379B" w:rsidP="00D46CE4">
      <w:pPr>
        <w:spacing w:after="120" w:line="276" w:lineRule="auto"/>
        <w:jc w:val="both"/>
        <w:rPr>
          <w:rFonts w:ascii="Arial" w:hAnsi="Arial" w:cs="Arial"/>
          <w:color w:val="000000"/>
          <w:sz w:val="22"/>
          <w:szCs w:val="22"/>
        </w:rPr>
      </w:pPr>
      <w:r w:rsidRPr="000B00C0">
        <w:rPr>
          <w:rFonts w:ascii="Arial" w:hAnsi="Arial" w:cs="Arial"/>
          <w:color w:val="000000"/>
          <w:sz w:val="22"/>
          <w:szCs w:val="22"/>
        </w:rPr>
        <w:t>Uvidom u portal e-Savjetovanja utvrđeno je da se povremeno objavljuju savjetovanja u skraćenom roku bez adekvatnog obrazloženja.</w:t>
      </w:r>
    </w:p>
    <w:p w14:paraId="4B62C61F" w14:textId="7FFE5879" w:rsidR="00FC379B" w:rsidRPr="000B00C0" w:rsidRDefault="00FC379B" w:rsidP="00D46CE4">
      <w:pPr>
        <w:spacing w:after="120" w:line="276" w:lineRule="auto"/>
        <w:jc w:val="both"/>
        <w:rPr>
          <w:rFonts w:ascii="Arial" w:hAnsi="Arial" w:cs="Arial"/>
          <w:color w:val="000000"/>
          <w:sz w:val="22"/>
          <w:szCs w:val="22"/>
        </w:rPr>
      </w:pPr>
      <w:r w:rsidRPr="000B00C0">
        <w:rPr>
          <w:rFonts w:ascii="Arial" w:hAnsi="Arial" w:cs="Arial"/>
          <w:color w:val="000000"/>
          <w:sz w:val="22"/>
          <w:szCs w:val="22"/>
        </w:rPr>
        <w:t>Uz savjetovanja se ne objavljuju dokumenti za savjetovanje ni</w:t>
      </w:r>
      <w:r w:rsidR="00CF2D04">
        <w:rPr>
          <w:rFonts w:ascii="Arial" w:hAnsi="Arial" w:cs="Arial"/>
          <w:color w:val="000000"/>
          <w:sz w:val="22"/>
          <w:szCs w:val="22"/>
        </w:rPr>
        <w:t>ti</w:t>
      </w:r>
      <w:r w:rsidRPr="000B00C0">
        <w:rPr>
          <w:rFonts w:ascii="Arial" w:hAnsi="Arial" w:cs="Arial"/>
          <w:color w:val="000000"/>
          <w:sz w:val="22"/>
          <w:szCs w:val="22"/>
        </w:rPr>
        <w:t xml:space="preserve"> sastavi radnih skupina.</w:t>
      </w:r>
    </w:p>
    <w:p w14:paraId="4CDCF5F4" w14:textId="77777777" w:rsidR="00D46CE4" w:rsidRPr="000B00C0" w:rsidRDefault="00D46CE4" w:rsidP="00D46CE4">
      <w:pPr>
        <w:spacing w:after="120" w:line="276" w:lineRule="auto"/>
        <w:jc w:val="both"/>
        <w:rPr>
          <w:rFonts w:ascii="Arial" w:hAnsi="Arial" w:cs="Arial"/>
          <w:color w:val="000000"/>
          <w:sz w:val="22"/>
          <w:szCs w:val="22"/>
        </w:rPr>
      </w:pPr>
    </w:p>
    <w:p w14:paraId="61FE193A" w14:textId="77777777" w:rsidR="00FC379B" w:rsidRPr="000B00C0" w:rsidRDefault="00FC379B" w:rsidP="00D46CE4">
      <w:pPr>
        <w:pStyle w:val="Odlomakpopisa"/>
        <w:numPr>
          <w:ilvl w:val="0"/>
          <w:numId w:val="1"/>
        </w:numPr>
        <w:spacing w:after="120" w:line="276" w:lineRule="auto"/>
        <w:ind w:left="0"/>
        <w:rPr>
          <w:rFonts w:ascii="Arial" w:hAnsi="Arial" w:cs="Arial"/>
          <w:b/>
          <w:bCs/>
          <w:sz w:val="22"/>
          <w:szCs w:val="22"/>
        </w:rPr>
      </w:pPr>
      <w:r w:rsidRPr="000B00C0">
        <w:rPr>
          <w:rFonts w:ascii="Arial" w:hAnsi="Arial" w:cs="Arial"/>
          <w:b/>
          <w:bCs/>
          <w:sz w:val="22"/>
          <w:szCs w:val="22"/>
        </w:rPr>
        <w:t xml:space="preserve">MINISTARSTVO GOSPODARSTVA </w:t>
      </w:r>
    </w:p>
    <w:p w14:paraId="545020FF" w14:textId="63769348" w:rsidR="00FC379B" w:rsidRPr="000B00C0" w:rsidRDefault="00FC379B" w:rsidP="00D46CE4">
      <w:pPr>
        <w:pStyle w:val="box458568"/>
        <w:spacing w:before="0" w:beforeAutospacing="0" w:after="120" w:afterAutospacing="0" w:line="276" w:lineRule="auto"/>
        <w:jc w:val="both"/>
        <w:rPr>
          <w:rFonts w:ascii="Arial" w:hAnsi="Arial" w:cs="Arial"/>
          <w:color w:val="000000"/>
          <w:sz w:val="22"/>
          <w:szCs w:val="22"/>
        </w:rPr>
      </w:pPr>
      <w:r w:rsidRPr="000B00C0">
        <w:rPr>
          <w:rFonts w:ascii="Arial" w:hAnsi="Arial" w:cs="Arial"/>
          <w:color w:val="000000"/>
          <w:sz w:val="22"/>
          <w:szCs w:val="22"/>
        </w:rPr>
        <w:t xml:space="preserve">Na internetskoj stranici </w:t>
      </w:r>
      <w:r w:rsidR="00584918">
        <w:rPr>
          <w:rFonts w:ascii="Arial" w:hAnsi="Arial" w:cs="Arial"/>
          <w:color w:val="000000"/>
          <w:sz w:val="22"/>
          <w:szCs w:val="22"/>
        </w:rPr>
        <w:t xml:space="preserve">tijela javne vlasti, </w:t>
      </w:r>
      <w:r w:rsidRPr="000B00C0">
        <w:rPr>
          <w:rFonts w:ascii="Arial" w:hAnsi="Arial" w:cs="Arial"/>
          <w:color w:val="000000"/>
          <w:sz w:val="22"/>
          <w:szCs w:val="22"/>
        </w:rPr>
        <w:t>u rubrici „Pristup informacijama“</w:t>
      </w:r>
      <w:r w:rsidR="00584918">
        <w:rPr>
          <w:rFonts w:ascii="Arial" w:hAnsi="Arial" w:cs="Arial"/>
          <w:color w:val="000000"/>
          <w:sz w:val="22"/>
          <w:szCs w:val="22"/>
        </w:rPr>
        <w:t>,</w:t>
      </w:r>
      <w:r w:rsidRPr="000B00C0">
        <w:rPr>
          <w:rFonts w:ascii="Arial" w:hAnsi="Arial" w:cs="Arial"/>
          <w:color w:val="000000"/>
          <w:sz w:val="22"/>
          <w:szCs w:val="22"/>
        </w:rPr>
        <w:t xml:space="preserve"> nalazi se  podrubrika „Savjetovanja s javnošću“ u kojoj su objavljene opće informacije o postupku savjetovanja. Nisu navedeni kontakti osobe zadužene za provedbu savjetovanja, </w:t>
      </w:r>
      <w:r w:rsidR="00584918">
        <w:rPr>
          <w:rFonts w:ascii="Arial" w:hAnsi="Arial" w:cs="Arial"/>
          <w:color w:val="000000"/>
          <w:sz w:val="22"/>
          <w:szCs w:val="22"/>
        </w:rPr>
        <w:t>stoga</w:t>
      </w:r>
      <w:r w:rsidRPr="000B00C0">
        <w:rPr>
          <w:rFonts w:ascii="Arial" w:hAnsi="Arial" w:cs="Arial"/>
          <w:color w:val="000000"/>
          <w:sz w:val="22"/>
          <w:szCs w:val="22"/>
        </w:rPr>
        <w:t xml:space="preserve"> isto treba dopuniti.</w:t>
      </w:r>
    </w:p>
    <w:p w14:paraId="4DCE3063" w14:textId="56FD0DD7" w:rsidR="00FC379B" w:rsidRPr="000B00C0" w:rsidRDefault="00FC379B" w:rsidP="00D46CE4">
      <w:pPr>
        <w:pStyle w:val="box458568"/>
        <w:spacing w:before="0" w:beforeAutospacing="0" w:after="120" w:afterAutospacing="0" w:line="276" w:lineRule="auto"/>
        <w:jc w:val="both"/>
        <w:rPr>
          <w:rFonts w:ascii="Arial" w:hAnsi="Arial" w:cs="Arial"/>
          <w:color w:val="000000"/>
          <w:sz w:val="22"/>
          <w:szCs w:val="22"/>
        </w:rPr>
      </w:pPr>
      <w:r w:rsidRPr="000B00C0">
        <w:rPr>
          <w:rFonts w:ascii="Arial" w:hAnsi="Arial" w:cs="Arial"/>
          <w:color w:val="000000"/>
          <w:sz w:val="22"/>
          <w:szCs w:val="22"/>
        </w:rPr>
        <w:t xml:space="preserve">U </w:t>
      </w:r>
      <w:r w:rsidR="00584918">
        <w:rPr>
          <w:rFonts w:ascii="Arial" w:hAnsi="Arial" w:cs="Arial"/>
          <w:color w:val="000000"/>
          <w:sz w:val="22"/>
          <w:szCs w:val="22"/>
        </w:rPr>
        <w:t xml:space="preserve">predmetnoj </w:t>
      </w:r>
      <w:r w:rsidRPr="000B00C0">
        <w:rPr>
          <w:rFonts w:ascii="Arial" w:hAnsi="Arial" w:cs="Arial"/>
          <w:color w:val="000000"/>
          <w:sz w:val="22"/>
          <w:szCs w:val="22"/>
        </w:rPr>
        <w:t>rubrici su objavljeni planovi savjetovanja od 2015. do 2025.</w:t>
      </w:r>
      <w:r w:rsidR="00584918">
        <w:rPr>
          <w:rFonts w:ascii="Arial" w:hAnsi="Arial" w:cs="Arial"/>
          <w:color w:val="000000"/>
          <w:sz w:val="22"/>
          <w:szCs w:val="22"/>
        </w:rPr>
        <w:t xml:space="preserve"> godine</w:t>
      </w:r>
      <w:r w:rsidRPr="000B00C0">
        <w:rPr>
          <w:rFonts w:ascii="Arial" w:hAnsi="Arial" w:cs="Arial"/>
          <w:color w:val="000000"/>
          <w:sz w:val="22"/>
          <w:szCs w:val="22"/>
        </w:rPr>
        <w:t xml:space="preserve">, </w:t>
      </w:r>
      <w:r w:rsidR="00584918">
        <w:rPr>
          <w:rFonts w:ascii="Arial" w:hAnsi="Arial" w:cs="Arial"/>
          <w:color w:val="000000"/>
          <w:sz w:val="22"/>
          <w:szCs w:val="22"/>
        </w:rPr>
        <w:t>uz izuzetak</w:t>
      </w:r>
      <w:r w:rsidRPr="000B00C0">
        <w:rPr>
          <w:rFonts w:ascii="Arial" w:hAnsi="Arial" w:cs="Arial"/>
          <w:color w:val="000000"/>
          <w:sz w:val="22"/>
          <w:szCs w:val="22"/>
        </w:rPr>
        <w:t xml:space="preserve"> 2024. godine.</w:t>
      </w:r>
    </w:p>
    <w:p w14:paraId="2EEA0622" w14:textId="4508E565" w:rsidR="00FC379B" w:rsidRPr="000B00C0" w:rsidRDefault="00FC379B" w:rsidP="00D46CE4">
      <w:pPr>
        <w:pStyle w:val="box458568"/>
        <w:spacing w:before="0" w:beforeAutospacing="0" w:after="120" w:afterAutospacing="0" w:line="276" w:lineRule="auto"/>
        <w:jc w:val="both"/>
        <w:rPr>
          <w:rFonts w:ascii="Arial" w:hAnsi="Arial" w:cs="Arial"/>
          <w:color w:val="000000"/>
          <w:sz w:val="22"/>
          <w:szCs w:val="22"/>
        </w:rPr>
      </w:pPr>
      <w:r w:rsidRPr="000B00C0">
        <w:rPr>
          <w:rFonts w:ascii="Arial" w:hAnsi="Arial" w:cs="Arial"/>
          <w:color w:val="000000"/>
          <w:sz w:val="22"/>
          <w:szCs w:val="22"/>
        </w:rPr>
        <w:t>U sklopu rubrike ustrojene su podrubrike „otvorena“ i „okončana“ savjetovanja.</w:t>
      </w:r>
    </w:p>
    <w:p w14:paraId="2D986D2B" w14:textId="015529F0" w:rsidR="00FC379B" w:rsidRPr="000B00C0" w:rsidRDefault="00FC379B" w:rsidP="00D46CE4">
      <w:pPr>
        <w:pStyle w:val="box458568"/>
        <w:spacing w:before="0" w:beforeAutospacing="0" w:after="120" w:afterAutospacing="0" w:line="276" w:lineRule="auto"/>
        <w:jc w:val="both"/>
        <w:rPr>
          <w:rFonts w:ascii="Arial" w:hAnsi="Arial" w:cs="Arial"/>
          <w:color w:val="000000"/>
          <w:sz w:val="22"/>
          <w:szCs w:val="22"/>
        </w:rPr>
      </w:pPr>
      <w:r w:rsidRPr="000B00C0">
        <w:rPr>
          <w:rFonts w:ascii="Arial" w:hAnsi="Arial" w:cs="Arial"/>
          <w:color w:val="000000"/>
          <w:sz w:val="22"/>
          <w:szCs w:val="22"/>
        </w:rPr>
        <w:t>Uvidom u portal e-Savjetovanja utvrđeno je da se nekoliko</w:t>
      </w:r>
      <w:r w:rsidR="00584918">
        <w:rPr>
          <w:rFonts w:ascii="Arial" w:hAnsi="Arial" w:cs="Arial"/>
          <w:color w:val="000000"/>
          <w:sz w:val="22"/>
          <w:szCs w:val="22"/>
        </w:rPr>
        <w:t xml:space="preserve"> posljednjih</w:t>
      </w:r>
      <w:r w:rsidRPr="000B00C0">
        <w:rPr>
          <w:rFonts w:ascii="Arial" w:hAnsi="Arial" w:cs="Arial"/>
          <w:color w:val="000000"/>
          <w:sz w:val="22"/>
          <w:szCs w:val="22"/>
        </w:rPr>
        <w:t xml:space="preserve"> savjetovanja provodi</w:t>
      </w:r>
      <w:r w:rsidR="00CF2D04">
        <w:rPr>
          <w:rFonts w:ascii="Arial" w:hAnsi="Arial" w:cs="Arial"/>
          <w:color w:val="000000"/>
          <w:sz w:val="22"/>
          <w:szCs w:val="22"/>
        </w:rPr>
        <w:t>lo</w:t>
      </w:r>
      <w:r w:rsidRPr="000B00C0">
        <w:rPr>
          <w:rFonts w:ascii="Arial" w:hAnsi="Arial" w:cs="Arial"/>
          <w:color w:val="000000"/>
          <w:sz w:val="22"/>
          <w:szCs w:val="22"/>
        </w:rPr>
        <w:t xml:space="preserve"> u skraćenom roku bez obrazloženja, primjerice savjetovanje o Nacrtu prijedloga Zakona o izmjenama i dopunama zakona o obnovljivim izvorima energije i visokoučinkovitoj kogeneraciji, s Konačnim prijedlogom zakona. Uočeno je i kako se savjetovanje o prijedlogu Zakona o iznimnim mjerama kontrole cijena, s Konačnim prijedlogom zakona provodi u skraćenom roku od samo 7 dana uz priloženo obrazloženje. </w:t>
      </w:r>
    </w:p>
    <w:p w14:paraId="7452AC97" w14:textId="3B369249" w:rsidR="00FC379B" w:rsidRPr="000B00C0" w:rsidRDefault="00FC379B" w:rsidP="00D46CE4">
      <w:pPr>
        <w:pStyle w:val="box458568"/>
        <w:spacing w:before="0" w:beforeAutospacing="0" w:after="120" w:afterAutospacing="0" w:line="276" w:lineRule="auto"/>
        <w:jc w:val="both"/>
        <w:rPr>
          <w:rFonts w:ascii="Arial" w:hAnsi="Arial" w:cs="Arial"/>
          <w:color w:val="000000"/>
          <w:sz w:val="22"/>
          <w:szCs w:val="22"/>
        </w:rPr>
      </w:pPr>
      <w:r w:rsidRPr="000B00C0">
        <w:rPr>
          <w:rFonts w:ascii="Arial" w:hAnsi="Arial" w:cs="Arial"/>
          <w:color w:val="000000"/>
          <w:sz w:val="22"/>
          <w:szCs w:val="22"/>
        </w:rPr>
        <w:lastRenderedPageBreak/>
        <w:t>Također je uočeno kako ni</w:t>
      </w:r>
      <w:r w:rsidR="00CF2D04">
        <w:rPr>
          <w:rFonts w:ascii="Arial" w:hAnsi="Arial" w:cs="Arial"/>
          <w:color w:val="000000"/>
          <w:sz w:val="22"/>
          <w:szCs w:val="22"/>
        </w:rPr>
        <w:t>je</w:t>
      </w:r>
      <w:r w:rsidRPr="000B00C0">
        <w:rPr>
          <w:rFonts w:ascii="Arial" w:hAnsi="Arial" w:cs="Arial"/>
          <w:color w:val="000000"/>
          <w:sz w:val="22"/>
          <w:szCs w:val="22"/>
        </w:rPr>
        <w:t xml:space="preserve"> objavljen</w:t>
      </w:r>
      <w:r w:rsidR="00CF2D04">
        <w:rPr>
          <w:rFonts w:ascii="Arial" w:hAnsi="Arial" w:cs="Arial"/>
          <w:color w:val="000000"/>
          <w:sz w:val="22"/>
          <w:szCs w:val="22"/>
        </w:rPr>
        <w:t>o</w:t>
      </w:r>
      <w:r w:rsidRPr="000B00C0">
        <w:rPr>
          <w:rFonts w:ascii="Arial" w:hAnsi="Arial" w:cs="Arial"/>
          <w:color w:val="000000"/>
          <w:sz w:val="22"/>
          <w:szCs w:val="22"/>
        </w:rPr>
        <w:t xml:space="preserve"> izvješć</w:t>
      </w:r>
      <w:r w:rsidR="00CF2D04">
        <w:rPr>
          <w:rFonts w:ascii="Arial" w:hAnsi="Arial" w:cs="Arial"/>
          <w:color w:val="000000"/>
          <w:sz w:val="22"/>
          <w:szCs w:val="22"/>
        </w:rPr>
        <w:t>e o</w:t>
      </w:r>
      <w:r w:rsidRPr="000B00C0">
        <w:rPr>
          <w:rFonts w:ascii="Arial" w:hAnsi="Arial" w:cs="Arial"/>
          <w:color w:val="000000"/>
          <w:sz w:val="22"/>
          <w:szCs w:val="22"/>
        </w:rPr>
        <w:t xml:space="preserve"> proveden</w:t>
      </w:r>
      <w:r w:rsidR="00CF2D04">
        <w:rPr>
          <w:rFonts w:ascii="Arial" w:hAnsi="Arial" w:cs="Arial"/>
          <w:color w:val="000000"/>
          <w:sz w:val="22"/>
          <w:szCs w:val="22"/>
        </w:rPr>
        <w:t>om</w:t>
      </w:r>
      <w:r w:rsidRPr="000B00C0">
        <w:rPr>
          <w:rFonts w:ascii="Arial" w:hAnsi="Arial" w:cs="Arial"/>
          <w:color w:val="000000"/>
          <w:sz w:val="22"/>
          <w:szCs w:val="22"/>
        </w:rPr>
        <w:t xml:space="preserve"> savjetovanj</w:t>
      </w:r>
      <w:r w:rsidR="00CF2D04">
        <w:rPr>
          <w:rFonts w:ascii="Arial" w:hAnsi="Arial" w:cs="Arial"/>
          <w:color w:val="000000"/>
          <w:sz w:val="22"/>
          <w:szCs w:val="22"/>
        </w:rPr>
        <w:t>u</w:t>
      </w:r>
      <w:r w:rsidRPr="000B00C0">
        <w:rPr>
          <w:rFonts w:ascii="Arial" w:hAnsi="Arial" w:cs="Arial"/>
          <w:color w:val="000000"/>
          <w:sz w:val="22"/>
          <w:szCs w:val="22"/>
        </w:rPr>
        <w:t xml:space="preserve"> o Prijedlogu zakona o izmjenama i dopunama zakona o tržištu toplinske energije, s Konačnim prijedlogom zakona </w:t>
      </w:r>
      <w:r w:rsidR="00CF2D04">
        <w:rPr>
          <w:rFonts w:ascii="Arial" w:hAnsi="Arial" w:cs="Arial"/>
          <w:color w:val="000000"/>
          <w:sz w:val="22"/>
          <w:szCs w:val="22"/>
        </w:rPr>
        <w:t xml:space="preserve">koje je </w:t>
      </w:r>
      <w:r w:rsidRPr="000B00C0">
        <w:rPr>
          <w:rFonts w:ascii="Arial" w:hAnsi="Arial" w:cs="Arial"/>
          <w:color w:val="000000"/>
          <w:sz w:val="22"/>
          <w:szCs w:val="22"/>
        </w:rPr>
        <w:t>zatvoren</w:t>
      </w:r>
      <w:r w:rsidR="00CF2D04">
        <w:rPr>
          <w:rFonts w:ascii="Arial" w:hAnsi="Arial" w:cs="Arial"/>
          <w:color w:val="000000"/>
          <w:sz w:val="22"/>
          <w:szCs w:val="22"/>
        </w:rPr>
        <w:t>o</w:t>
      </w:r>
      <w:r w:rsidRPr="000B00C0">
        <w:rPr>
          <w:rFonts w:ascii="Arial" w:hAnsi="Arial" w:cs="Arial"/>
          <w:color w:val="000000"/>
          <w:sz w:val="22"/>
          <w:szCs w:val="22"/>
        </w:rPr>
        <w:t xml:space="preserve"> 19.</w:t>
      </w:r>
      <w:r w:rsidR="00CF2D04">
        <w:rPr>
          <w:rFonts w:ascii="Arial" w:hAnsi="Arial" w:cs="Arial"/>
          <w:color w:val="000000"/>
          <w:sz w:val="22"/>
          <w:szCs w:val="22"/>
        </w:rPr>
        <w:t xml:space="preserve"> siječnja 2025., a</w:t>
      </w:r>
      <w:r w:rsidRPr="000B00C0">
        <w:rPr>
          <w:rFonts w:ascii="Arial" w:hAnsi="Arial" w:cs="Arial"/>
          <w:color w:val="000000"/>
          <w:sz w:val="22"/>
          <w:szCs w:val="22"/>
        </w:rPr>
        <w:t xml:space="preserve"> </w:t>
      </w:r>
      <w:r w:rsidR="00CF2D04">
        <w:rPr>
          <w:rFonts w:ascii="Arial" w:hAnsi="Arial" w:cs="Arial"/>
          <w:color w:val="000000"/>
          <w:sz w:val="22"/>
          <w:szCs w:val="22"/>
        </w:rPr>
        <w:t xml:space="preserve">kao </w:t>
      </w:r>
      <w:r w:rsidRPr="000B00C0">
        <w:rPr>
          <w:rFonts w:ascii="Arial" w:hAnsi="Arial" w:cs="Arial"/>
          <w:color w:val="000000"/>
          <w:sz w:val="22"/>
          <w:szCs w:val="22"/>
        </w:rPr>
        <w:t>rok za</w:t>
      </w:r>
      <w:r w:rsidR="00CF2D04">
        <w:rPr>
          <w:rFonts w:ascii="Arial" w:hAnsi="Arial" w:cs="Arial"/>
          <w:color w:val="000000"/>
          <w:sz w:val="22"/>
          <w:szCs w:val="22"/>
        </w:rPr>
        <w:t xml:space="preserve"> objavu</w:t>
      </w:r>
      <w:r w:rsidRPr="000B00C0">
        <w:rPr>
          <w:rFonts w:ascii="Arial" w:hAnsi="Arial" w:cs="Arial"/>
          <w:color w:val="000000"/>
          <w:sz w:val="22"/>
          <w:szCs w:val="22"/>
        </w:rPr>
        <w:t xml:space="preserve"> izvješć</w:t>
      </w:r>
      <w:r w:rsidR="00CF2D04">
        <w:rPr>
          <w:rFonts w:ascii="Arial" w:hAnsi="Arial" w:cs="Arial"/>
          <w:color w:val="000000"/>
          <w:sz w:val="22"/>
          <w:szCs w:val="22"/>
        </w:rPr>
        <w:t>a</w:t>
      </w:r>
      <w:r w:rsidRPr="000B00C0">
        <w:rPr>
          <w:rFonts w:ascii="Arial" w:hAnsi="Arial" w:cs="Arial"/>
          <w:color w:val="000000"/>
          <w:sz w:val="22"/>
          <w:szCs w:val="22"/>
        </w:rPr>
        <w:t xml:space="preserve"> </w:t>
      </w:r>
      <w:r w:rsidR="00CF2D04">
        <w:rPr>
          <w:rFonts w:ascii="Arial" w:hAnsi="Arial" w:cs="Arial"/>
          <w:color w:val="000000"/>
          <w:sz w:val="22"/>
          <w:szCs w:val="22"/>
        </w:rPr>
        <w:t>naveden je</w:t>
      </w:r>
      <w:r w:rsidRPr="000B00C0">
        <w:rPr>
          <w:rFonts w:ascii="Arial" w:hAnsi="Arial" w:cs="Arial"/>
          <w:color w:val="000000"/>
          <w:sz w:val="22"/>
          <w:szCs w:val="22"/>
        </w:rPr>
        <w:t xml:space="preserve"> 2.</w:t>
      </w:r>
      <w:r w:rsidR="00CF2D04">
        <w:rPr>
          <w:rFonts w:ascii="Arial" w:hAnsi="Arial" w:cs="Arial"/>
          <w:color w:val="000000"/>
          <w:sz w:val="22"/>
          <w:szCs w:val="22"/>
        </w:rPr>
        <w:t xml:space="preserve"> veljače 2025.</w:t>
      </w:r>
      <w:r w:rsidRPr="000B00C0">
        <w:rPr>
          <w:rFonts w:ascii="Arial" w:hAnsi="Arial" w:cs="Arial"/>
          <w:color w:val="000000"/>
          <w:sz w:val="22"/>
          <w:szCs w:val="22"/>
        </w:rPr>
        <w:t xml:space="preserve"> </w:t>
      </w:r>
      <w:r w:rsidR="00CF2D04">
        <w:rPr>
          <w:rFonts w:ascii="Arial" w:hAnsi="Arial" w:cs="Arial"/>
          <w:color w:val="000000"/>
          <w:sz w:val="22"/>
          <w:szCs w:val="22"/>
        </w:rPr>
        <w:t>Također, nije objavljeno izvješće o provedenom savjetovanju o</w:t>
      </w:r>
      <w:r w:rsidRPr="000B00C0">
        <w:rPr>
          <w:rFonts w:ascii="Arial" w:hAnsi="Arial" w:cs="Arial"/>
          <w:color w:val="000000"/>
          <w:sz w:val="22"/>
          <w:szCs w:val="22"/>
        </w:rPr>
        <w:t xml:space="preserve"> Integriranom nacionalnom energetskom i klimatskom planu za Republiku Hrvatsku za razdoblje od 2021. do 2030. godine </w:t>
      </w:r>
      <w:r w:rsidR="00CF2D04">
        <w:rPr>
          <w:rFonts w:ascii="Arial" w:hAnsi="Arial" w:cs="Arial"/>
          <w:color w:val="000000"/>
          <w:sz w:val="22"/>
          <w:szCs w:val="22"/>
        </w:rPr>
        <w:t xml:space="preserve">koje je </w:t>
      </w:r>
      <w:r w:rsidRPr="000B00C0">
        <w:rPr>
          <w:rFonts w:ascii="Arial" w:hAnsi="Arial" w:cs="Arial"/>
          <w:color w:val="000000"/>
          <w:sz w:val="22"/>
          <w:szCs w:val="22"/>
        </w:rPr>
        <w:t>zatvoreno 12.</w:t>
      </w:r>
      <w:r w:rsidR="00CF2D04">
        <w:rPr>
          <w:rFonts w:ascii="Arial" w:hAnsi="Arial" w:cs="Arial"/>
          <w:color w:val="000000"/>
          <w:sz w:val="22"/>
          <w:szCs w:val="22"/>
        </w:rPr>
        <w:t xml:space="preserve"> prosinca 2024.</w:t>
      </w:r>
      <w:r w:rsidRPr="000B00C0">
        <w:rPr>
          <w:rFonts w:ascii="Arial" w:hAnsi="Arial" w:cs="Arial"/>
          <w:color w:val="000000"/>
          <w:sz w:val="22"/>
          <w:szCs w:val="22"/>
        </w:rPr>
        <w:t xml:space="preserve">, </w:t>
      </w:r>
      <w:r w:rsidR="00CF2D04">
        <w:rPr>
          <w:rFonts w:ascii="Arial" w:hAnsi="Arial" w:cs="Arial"/>
          <w:color w:val="000000"/>
          <w:sz w:val="22"/>
          <w:szCs w:val="22"/>
        </w:rPr>
        <w:t xml:space="preserve">a kao rok za objavu </w:t>
      </w:r>
      <w:r w:rsidRPr="000B00C0">
        <w:rPr>
          <w:rFonts w:ascii="Arial" w:hAnsi="Arial" w:cs="Arial"/>
          <w:color w:val="000000"/>
          <w:sz w:val="22"/>
          <w:szCs w:val="22"/>
        </w:rPr>
        <w:t>izvješć</w:t>
      </w:r>
      <w:r w:rsidR="00CF2D04">
        <w:rPr>
          <w:rFonts w:ascii="Arial" w:hAnsi="Arial" w:cs="Arial"/>
          <w:color w:val="000000"/>
          <w:sz w:val="22"/>
          <w:szCs w:val="22"/>
        </w:rPr>
        <w:t>a</w:t>
      </w:r>
      <w:r w:rsidRPr="000B00C0">
        <w:rPr>
          <w:rFonts w:ascii="Arial" w:hAnsi="Arial" w:cs="Arial"/>
          <w:color w:val="000000"/>
          <w:sz w:val="22"/>
          <w:szCs w:val="22"/>
        </w:rPr>
        <w:t xml:space="preserve"> </w:t>
      </w:r>
      <w:r w:rsidR="00CF2D04">
        <w:rPr>
          <w:rFonts w:ascii="Arial" w:hAnsi="Arial" w:cs="Arial"/>
          <w:color w:val="000000"/>
          <w:sz w:val="22"/>
          <w:szCs w:val="22"/>
        </w:rPr>
        <w:t>naveden je</w:t>
      </w:r>
      <w:r w:rsidRPr="000B00C0">
        <w:rPr>
          <w:rFonts w:ascii="Arial" w:hAnsi="Arial" w:cs="Arial"/>
          <w:color w:val="000000"/>
          <w:sz w:val="22"/>
          <w:szCs w:val="22"/>
        </w:rPr>
        <w:t xml:space="preserve"> 27.</w:t>
      </w:r>
      <w:r w:rsidR="00CF2D04">
        <w:rPr>
          <w:rFonts w:ascii="Arial" w:hAnsi="Arial" w:cs="Arial"/>
          <w:color w:val="000000"/>
          <w:sz w:val="22"/>
          <w:szCs w:val="22"/>
        </w:rPr>
        <w:t xml:space="preserve"> prosinca 2024</w:t>
      </w:r>
      <w:r w:rsidRPr="000B00C0">
        <w:rPr>
          <w:rFonts w:ascii="Arial" w:hAnsi="Arial" w:cs="Arial"/>
          <w:color w:val="000000"/>
          <w:sz w:val="22"/>
          <w:szCs w:val="22"/>
        </w:rPr>
        <w:t>.</w:t>
      </w:r>
    </w:p>
    <w:p w14:paraId="22B41BDC" w14:textId="004A9D8B" w:rsidR="00FC379B" w:rsidRPr="000B00C0" w:rsidRDefault="00FC379B" w:rsidP="00D46CE4">
      <w:pPr>
        <w:spacing w:after="120" w:line="276" w:lineRule="auto"/>
        <w:jc w:val="both"/>
        <w:rPr>
          <w:rFonts w:ascii="Arial" w:hAnsi="Arial" w:cs="Arial"/>
          <w:sz w:val="22"/>
          <w:szCs w:val="22"/>
        </w:rPr>
      </w:pPr>
      <w:r w:rsidRPr="000B00C0">
        <w:rPr>
          <w:rFonts w:ascii="Arial" w:hAnsi="Arial" w:cs="Arial"/>
          <w:sz w:val="22"/>
          <w:szCs w:val="22"/>
        </w:rPr>
        <w:t>Uz savjetovanja se ne objavljuju dokumenti za savjetovanje ni</w:t>
      </w:r>
      <w:r w:rsidR="00CF2D04">
        <w:rPr>
          <w:rFonts w:ascii="Arial" w:hAnsi="Arial" w:cs="Arial"/>
          <w:sz w:val="22"/>
          <w:szCs w:val="22"/>
        </w:rPr>
        <w:t>ti</w:t>
      </w:r>
      <w:r w:rsidRPr="000B00C0">
        <w:rPr>
          <w:rFonts w:ascii="Arial" w:hAnsi="Arial" w:cs="Arial"/>
          <w:sz w:val="22"/>
          <w:szCs w:val="22"/>
        </w:rPr>
        <w:t xml:space="preserve"> sastavi radnih skupina.</w:t>
      </w:r>
    </w:p>
    <w:p w14:paraId="729D9C43" w14:textId="77777777" w:rsidR="00FC379B" w:rsidRPr="000B00C0" w:rsidRDefault="00FC379B" w:rsidP="00D46CE4">
      <w:pPr>
        <w:spacing w:after="120" w:line="276" w:lineRule="auto"/>
        <w:jc w:val="both"/>
        <w:rPr>
          <w:rFonts w:ascii="Arial" w:hAnsi="Arial" w:cs="Arial"/>
          <w:sz w:val="22"/>
          <w:szCs w:val="22"/>
        </w:rPr>
      </w:pPr>
    </w:p>
    <w:p w14:paraId="2380B246" w14:textId="77777777" w:rsidR="00FC379B" w:rsidRPr="000B00C0" w:rsidRDefault="00FC379B" w:rsidP="00D46CE4">
      <w:pPr>
        <w:pStyle w:val="Odlomakpopisa"/>
        <w:numPr>
          <w:ilvl w:val="0"/>
          <w:numId w:val="1"/>
        </w:numPr>
        <w:spacing w:after="120" w:line="276" w:lineRule="auto"/>
        <w:ind w:left="0"/>
        <w:jc w:val="both"/>
        <w:rPr>
          <w:rFonts w:ascii="Arial" w:hAnsi="Arial" w:cs="Arial"/>
          <w:b/>
          <w:sz w:val="22"/>
          <w:szCs w:val="22"/>
        </w:rPr>
      </w:pPr>
      <w:r w:rsidRPr="000B00C0">
        <w:rPr>
          <w:rFonts w:ascii="Arial" w:hAnsi="Arial" w:cs="Arial"/>
          <w:b/>
          <w:sz w:val="22"/>
          <w:szCs w:val="22"/>
        </w:rPr>
        <w:t>URED ZASTUPNIKA RH PRED EUROPSKIM SUDOM ZA LJUDSKA PRAVA</w:t>
      </w:r>
    </w:p>
    <w:p w14:paraId="1B43EBB1" w14:textId="77777777" w:rsidR="00FC379B" w:rsidRPr="000B00C0" w:rsidRDefault="00FC379B" w:rsidP="00D46CE4">
      <w:pPr>
        <w:spacing w:after="120" w:line="276" w:lineRule="auto"/>
        <w:jc w:val="both"/>
        <w:rPr>
          <w:rFonts w:ascii="Arial" w:hAnsi="Arial" w:cs="Arial"/>
          <w:color w:val="000000"/>
          <w:sz w:val="22"/>
          <w:szCs w:val="22"/>
        </w:rPr>
      </w:pPr>
      <w:r w:rsidRPr="000B00C0">
        <w:rPr>
          <w:rFonts w:ascii="Arial" w:hAnsi="Arial" w:cs="Arial"/>
          <w:color w:val="000000"/>
          <w:sz w:val="22"/>
          <w:szCs w:val="22"/>
        </w:rPr>
        <w:t>Budući da se radi o tijelu javne vlasti koje je obveznik provedbe savjetovanja s javnošću, potrebno je ustrojiti rubriku vezanu za savjetovanja, s općim informacijama, relevantnim propisima, planovima i kontakt podacima osobe zadužene za savjetovanja.</w:t>
      </w:r>
    </w:p>
    <w:p w14:paraId="655391E6" w14:textId="77777777" w:rsidR="00033FE6" w:rsidRPr="003C4384" w:rsidRDefault="00033FE6" w:rsidP="00D46CE4">
      <w:pPr>
        <w:pStyle w:val="Odlomakpopisa"/>
        <w:spacing w:after="120" w:line="276" w:lineRule="auto"/>
        <w:ind w:left="0"/>
        <w:jc w:val="both"/>
        <w:rPr>
          <w:rFonts w:asciiTheme="minorBidi" w:hAnsiTheme="minorBidi" w:cstheme="minorBidi"/>
          <w:sz w:val="22"/>
          <w:szCs w:val="22"/>
        </w:rPr>
      </w:pPr>
    </w:p>
    <w:p w14:paraId="55504E1B" w14:textId="77777777" w:rsidR="00982439" w:rsidRDefault="00982439" w:rsidP="00D46CE4">
      <w:pPr>
        <w:pStyle w:val="Odlomakpopisa"/>
        <w:spacing w:after="120" w:line="276" w:lineRule="auto"/>
        <w:ind w:left="0"/>
        <w:rPr>
          <w:rFonts w:asciiTheme="minorBidi" w:hAnsiTheme="minorBidi" w:cstheme="minorBidi"/>
          <w:sz w:val="22"/>
          <w:szCs w:val="22"/>
        </w:rPr>
      </w:pPr>
    </w:p>
    <w:p w14:paraId="55FAB0AA" w14:textId="5B4E7FFC" w:rsidR="000816F6" w:rsidRPr="0060632D" w:rsidRDefault="000816F6" w:rsidP="00D46CE4">
      <w:pPr>
        <w:pStyle w:val="Naslov3"/>
        <w:pBdr>
          <w:bottom w:val="single" w:sz="4" w:space="1" w:color="auto"/>
        </w:pBdr>
        <w:spacing w:before="0" w:after="120" w:line="276" w:lineRule="auto"/>
        <w:rPr>
          <w:rFonts w:ascii="Arial" w:hAnsi="Arial" w:cs="Arial"/>
          <w:b/>
          <w:bCs/>
          <w:color w:val="auto"/>
          <w:sz w:val="24"/>
          <w:szCs w:val="24"/>
        </w:rPr>
      </w:pPr>
      <w:r w:rsidRPr="0060632D">
        <w:rPr>
          <w:rFonts w:ascii="Arial" w:hAnsi="Arial" w:cs="Arial"/>
          <w:b/>
          <w:bCs/>
          <w:color w:val="auto"/>
          <w:sz w:val="24"/>
          <w:szCs w:val="24"/>
        </w:rPr>
        <w:t>Edukacija 4.</w:t>
      </w:r>
      <w:r w:rsidR="0060632D">
        <w:rPr>
          <w:rFonts w:ascii="Arial" w:hAnsi="Arial" w:cs="Arial"/>
          <w:b/>
          <w:bCs/>
          <w:color w:val="auto"/>
          <w:sz w:val="24"/>
          <w:szCs w:val="24"/>
        </w:rPr>
        <w:t xml:space="preserve"> srpnja </w:t>
      </w:r>
      <w:r w:rsidRPr="0060632D">
        <w:rPr>
          <w:rFonts w:ascii="Arial" w:hAnsi="Arial" w:cs="Arial"/>
          <w:b/>
          <w:bCs/>
          <w:color w:val="auto"/>
          <w:sz w:val="24"/>
          <w:szCs w:val="24"/>
        </w:rPr>
        <w:t>2025.</w:t>
      </w:r>
    </w:p>
    <w:p w14:paraId="645A7A24" w14:textId="77777777" w:rsidR="000816F6" w:rsidRPr="000816F6" w:rsidRDefault="000816F6" w:rsidP="00D46CE4">
      <w:pPr>
        <w:pStyle w:val="Odlomakpopisa"/>
        <w:spacing w:after="120" w:line="276" w:lineRule="auto"/>
        <w:ind w:left="0"/>
        <w:rPr>
          <w:rFonts w:asciiTheme="minorBidi" w:hAnsiTheme="minorBidi" w:cstheme="minorBidi"/>
          <w:b/>
          <w:bCs/>
          <w:sz w:val="22"/>
          <w:szCs w:val="22"/>
        </w:rPr>
      </w:pPr>
    </w:p>
    <w:p w14:paraId="64F551BC" w14:textId="77777777" w:rsidR="000816F6" w:rsidRPr="00421D9B" w:rsidRDefault="000816F6" w:rsidP="00D46CE4">
      <w:pPr>
        <w:pStyle w:val="Odlomakpopisa"/>
        <w:numPr>
          <w:ilvl w:val="0"/>
          <w:numId w:val="1"/>
        </w:numPr>
        <w:spacing w:after="120" w:line="276" w:lineRule="auto"/>
        <w:ind w:left="0"/>
        <w:rPr>
          <w:rFonts w:asciiTheme="minorBidi" w:hAnsiTheme="minorBidi"/>
          <w:b/>
          <w:bCs/>
          <w:sz w:val="22"/>
          <w:szCs w:val="22"/>
        </w:rPr>
      </w:pPr>
      <w:bookmarkStart w:id="1" w:name="_Hlk202353838"/>
      <w:r w:rsidRPr="00421D9B">
        <w:rPr>
          <w:rFonts w:asciiTheme="minorBidi" w:hAnsiTheme="minorBidi"/>
          <w:b/>
          <w:bCs/>
          <w:sz w:val="22"/>
          <w:szCs w:val="22"/>
        </w:rPr>
        <w:t>KRAPINSKO-ZAGORSKA ŽUPANIJA</w:t>
      </w:r>
    </w:p>
    <w:p w14:paraId="4635B2FA" w14:textId="3796D9E8" w:rsidR="00E72720" w:rsidRPr="00E72720" w:rsidRDefault="000816F6" w:rsidP="00D46CE4">
      <w:pPr>
        <w:spacing w:after="120" w:line="276" w:lineRule="auto"/>
        <w:jc w:val="both"/>
        <w:rPr>
          <w:rFonts w:asciiTheme="minorBidi" w:hAnsiTheme="minorBidi"/>
          <w:sz w:val="22"/>
          <w:szCs w:val="22"/>
        </w:rPr>
      </w:pPr>
      <w:r w:rsidRPr="00E72720">
        <w:rPr>
          <w:rFonts w:asciiTheme="minorBidi" w:hAnsiTheme="minorBidi"/>
          <w:sz w:val="22"/>
          <w:szCs w:val="22"/>
        </w:rPr>
        <w:t>Pregledom web stranice Krapinsko-zagorske županije utvrđeno je da se u sadržajno neprimjerenoj rubrici „Natječaji“ nalazi podrubrika „Savjetovanje s zainteresiranom javnošću“. Treba izmijeniti naziv podrubrike sukladno zakonskom pojmu predmetne obveze, a samu rubriku pozicionirati u sadržajno prihvatljiviju rubriku</w:t>
      </w:r>
      <w:r w:rsidR="00E72720">
        <w:rPr>
          <w:rFonts w:asciiTheme="minorBidi" w:hAnsiTheme="minorBidi"/>
          <w:sz w:val="22"/>
          <w:szCs w:val="22"/>
        </w:rPr>
        <w:t xml:space="preserve"> radi lake pretraživosti</w:t>
      </w:r>
      <w:r w:rsidRPr="00E72720">
        <w:rPr>
          <w:rFonts w:asciiTheme="minorBidi" w:hAnsiTheme="minorBidi"/>
          <w:sz w:val="22"/>
          <w:szCs w:val="22"/>
        </w:rPr>
        <w:t>.</w:t>
      </w:r>
    </w:p>
    <w:p w14:paraId="0F54FC80" w14:textId="29B17A0F" w:rsidR="00B879C8" w:rsidRPr="00E72720" w:rsidRDefault="000816F6" w:rsidP="00D46CE4">
      <w:pPr>
        <w:suppressAutoHyphens/>
        <w:autoSpaceDN w:val="0"/>
        <w:spacing w:after="120" w:line="276" w:lineRule="auto"/>
        <w:jc w:val="both"/>
        <w:textAlignment w:val="baseline"/>
        <w:rPr>
          <w:rFonts w:asciiTheme="minorBidi" w:hAnsiTheme="minorBidi"/>
          <w:sz w:val="22"/>
          <w:szCs w:val="22"/>
        </w:rPr>
      </w:pPr>
      <w:r w:rsidRPr="00E72720">
        <w:rPr>
          <w:rFonts w:asciiTheme="minorBidi" w:hAnsiTheme="minorBidi"/>
          <w:sz w:val="22"/>
          <w:szCs w:val="22"/>
        </w:rPr>
        <w:t xml:space="preserve">U podrubrici </w:t>
      </w:r>
      <w:r w:rsidR="00B879C8" w:rsidRPr="00E72720">
        <w:rPr>
          <w:rFonts w:asciiTheme="minorBidi" w:hAnsiTheme="minorBidi"/>
          <w:sz w:val="22"/>
          <w:szCs w:val="22"/>
        </w:rPr>
        <w:t>„Savjetovanje s zainteresiranom javnošću“</w:t>
      </w:r>
      <w:r w:rsidR="00B879C8">
        <w:rPr>
          <w:rFonts w:asciiTheme="minorBidi" w:hAnsiTheme="minorBidi"/>
          <w:sz w:val="22"/>
          <w:szCs w:val="22"/>
        </w:rPr>
        <w:t xml:space="preserve"> </w:t>
      </w:r>
      <w:r w:rsidRPr="00E72720">
        <w:rPr>
          <w:rFonts w:asciiTheme="minorBidi" w:hAnsiTheme="minorBidi"/>
          <w:sz w:val="22"/>
          <w:szCs w:val="22"/>
        </w:rPr>
        <w:t xml:space="preserve">se </w:t>
      </w:r>
      <w:r w:rsidR="00B879C8">
        <w:rPr>
          <w:rFonts w:asciiTheme="minorBidi" w:hAnsiTheme="minorBidi"/>
          <w:sz w:val="22"/>
          <w:szCs w:val="22"/>
        </w:rPr>
        <w:t>navodi</w:t>
      </w:r>
      <w:r w:rsidRPr="00E72720">
        <w:rPr>
          <w:rFonts w:asciiTheme="minorBidi" w:hAnsiTheme="minorBidi"/>
          <w:sz w:val="22"/>
          <w:szCs w:val="22"/>
        </w:rPr>
        <w:t xml:space="preserve"> Kodeks savjetovanja sa zainteresiranom javnošću u postupcima donošenja općih akata Krapinsko-zagorske županije (objavljen u „Službenom glasniku Krapinsko-zagorske županije“, br. 24 od 30.9.2014. godine) koji je donijet na temelju članka 17. Statuta Krapinsko-zagorske županije. Pri provedbi savjetovanja s javnošću Krapinsko-zagorska županija se poziva na odredbe predmetnog Kodeksa umjesto Z</w:t>
      </w:r>
      <w:r w:rsidR="00B879C8">
        <w:rPr>
          <w:rFonts w:asciiTheme="minorBidi" w:hAnsiTheme="minorBidi"/>
          <w:sz w:val="22"/>
          <w:szCs w:val="22"/>
        </w:rPr>
        <w:t>PPI-j</w:t>
      </w:r>
      <w:r w:rsidRPr="00E72720">
        <w:rPr>
          <w:rFonts w:asciiTheme="minorBidi" w:hAnsiTheme="minorBidi"/>
          <w:sz w:val="22"/>
          <w:szCs w:val="22"/>
        </w:rPr>
        <w:t>a.</w:t>
      </w:r>
    </w:p>
    <w:p w14:paraId="4BB03FCB" w14:textId="313260FD" w:rsidR="003A6953" w:rsidRDefault="000816F6" w:rsidP="00D46CE4">
      <w:pPr>
        <w:spacing w:after="120" w:line="276" w:lineRule="auto"/>
        <w:jc w:val="both"/>
        <w:rPr>
          <w:rFonts w:asciiTheme="minorBidi" w:hAnsiTheme="minorBidi"/>
          <w:sz w:val="22"/>
          <w:szCs w:val="22"/>
        </w:rPr>
      </w:pPr>
      <w:r w:rsidRPr="00E72720">
        <w:rPr>
          <w:rFonts w:asciiTheme="minorBidi" w:hAnsiTheme="minorBidi"/>
          <w:sz w:val="22"/>
          <w:szCs w:val="22"/>
        </w:rPr>
        <w:t>Međutim, tijela javne vlasti nemaju Z</w:t>
      </w:r>
      <w:r w:rsidR="00B879C8">
        <w:rPr>
          <w:rFonts w:asciiTheme="minorBidi" w:hAnsiTheme="minorBidi"/>
          <w:sz w:val="22"/>
          <w:szCs w:val="22"/>
        </w:rPr>
        <w:t>PPI-</w:t>
      </w:r>
      <w:proofErr w:type="spellStart"/>
      <w:r w:rsidR="00B879C8">
        <w:rPr>
          <w:rFonts w:asciiTheme="minorBidi" w:hAnsiTheme="minorBidi"/>
          <w:sz w:val="22"/>
          <w:szCs w:val="22"/>
        </w:rPr>
        <w:t>jem</w:t>
      </w:r>
      <w:proofErr w:type="spellEnd"/>
      <w:r w:rsidRPr="00E72720">
        <w:rPr>
          <w:rFonts w:asciiTheme="minorBidi" w:hAnsiTheme="minorBidi"/>
          <w:sz w:val="22"/>
          <w:szCs w:val="22"/>
        </w:rPr>
        <w:t xml:space="preserve"> propisane ovlasti za donošenje općih akata o pravu na pristup informacijama</w:t>
      </w:r>
      <w:r w:rsidR="00B879C8">
        <w:rPr>
          <w:rFonts w:asciiTheme="minorBidi" w:hAnsiTheme="minorBidi"/>
          <w:sz w:val="22"/>
          <w:szCs w:val="22"/>
        </w:rPr>
        <w:t xml:space="preserve"> i savjetovanja s javnošću</w:t>
      </w:r>
      <w:r w:rsidRPr="00E72720">
        <w:rPr>
          <w:rFonts w:asciiTheme="minorBidi" w:hAnsiTheme="minorBidi"/>
          <w:sz w:val="22"/>
          <w:szCs w:val="22"/>
        </w:rPr>
        <w:t xml:space="preserve">, pa umjesto pozivanja na Kodeks Krapinsko-zagorske županije, predlaže se objaviti </w:t>
      </w:r>
      <w:r w:rsidR="00BD478B">
        <w:rPr>
          <w:rFonts w:asciiTheme="minorBidi" w:hAnsiTheme="minorBidi"/>
          <w:sz w:val="22"/>
          <w:szCs w:val="22"/>
        </w:rPr>
        <w:t xml:space="preserve">članak 11. ZPPI-ja </w:t>
      </w:r>
      <w:r w:rsidRPr="00E72720">
        <w:rPr>
          <w:rFonts w:asciiTheme="minorBidi" w:hAnsiTheme="minorBidi"/>
          <w:sz w:val="22"/>
          <w:szCs w:val="22"/>
        </w:rPr>
        <w:t xml:space="preserve">ili </w:t>
      </w:r>
      <w:r w:rsidR="00BD478B">
        <w:rPr>
          <w:rFonts w:asciiTheme="minorBidi" w:hAnsiTheme="minorBidi"/>
          <w:sz w:val="22"/>
          <w:szCs w:val="22"/>
        </w:rPr>
        <w:t xml:space="preserve">navesti da se savjetovanje s javnošću provodi sukladno </w:t>
      </w:r>
      <w:r w:rsidRPr="00E72720">
        <w:rPr>
          <w:rFonts w:asciiTheme="minorBidi" w:hAnsiTheme="minorBidi"/>
          <w:sz w:val="22"/>
          <w:szCs w:val="22"/>
        </w:rPr>
        <w:t>spomenuti e odredbe o savjetovanju.</w:t>
      </w:r>
    </w:p>
    <w:p w14:paraId="3BA60C04" w14:textId="45670318" w:rsidR="003A6953" w:rsidRPr="00E72720" w:rsidRDefault="000816F6" w:rsidP="00D46CE4">
      <w:pPr>
        <w:spacing w:after="120" w:line="276" w:lineRule="auto"/>
        <w:jc w:val="both"/>
        <w:rPr>
          <w:rFonts w:asciiTheme="minorBidi" w:hAnsiTheme="minorBidi"/>
          <w:b/>
          <w:bCs/>
          <w:sz w:val="22"/>
          <w:szCs w:val="22"/>
        </w:rPr>
      </w:pPr>
      <w:r w:rsidRPr="00E72720">
        <w:rPr>
          <w:rFonts w:asciiTheme="minorBidi" w:hAnsiTheme="minorBidi"/>
          <w:sz w:val="22"/>
          <w:szCs w:val="22"/>
        </w:rPr>
        <w:t xml:space="preserve">Objavljeni su planovi savjetovanja s javnošću od 2021.-2025. godine što je </w:t>
      </w:r>
      <w:r w:rsidRPr="00E72720">
        <w:rPr>
          <w:rFonts w:asciiTheme="minorBidi" w:hAnsiTheme="minorBidi"/>
          <w:b/>
          <w:bCs/>
          <w:sz w:val="22"/>
          <w:szCs w:val="22"/>
        </w:rPr>
        <w:t>primjer dobre prakse.</w:t>
      </w:r>
    </w:p>
    <w:p w14:paraId="65CD6961" w14:textId="04279E81" w:rsidR="000D79D1" w:rsidRPr="00E72720" w:rsidRDefault="000816F6" w:rsidP="00D46CE4">
      <w:pPr>
        <w:suppressAutoHyphens/>
        <w:autoSpaceDN w:val="0"/>
        <w:spacing w:after="120" w:line="276" w:lineRule="auto"/>
        <w:jc w:val="both"/>
        <w:textAlignment w:val="baseline"/>
        <w:rPr>
          <w:rFonts w:asciiTheme="minorBidi" w:hAnsiTheme="minorBidi"/>
          <w:sz w:val="22"/>
          <w:szCs w:val="22"/>
        </w:rPr>
      </w:pPr>
      <w:r w:rsidRPr="00E72720">
        <w:rPr>
          <w:rFonts w:asciiTheme="minorBidi" w:hAnsiTheme="minorBidi"/>
          <w:sz w:val="22"/>
          <w:szCs w:val="22"/>
        </w:rPr>
        <w:t xml:space="preserve">U Planu savjetovanja s javnošću za 2025. godinu predviđeno je savjetovanje s javnošću za 22 dokumenta u trajanju od 30 dana. Međutim, u rubrici savjetovanja s javnošću objavljuju se </w:t>
      </w:r>
      <w:r w:rsidR="000D79D1">
        <w:rPr>
          <w:rFonts w:asciiTheme="minorBidi" w:hAnsiTheme="minorBidi"/>
          <w:sz w:val="22"/>
          <w:szCs w:val="22"/>
        </w:rPr>
        <w:t xml:space="preserve">i </w:t>
      </w:r>
      <w:r w:rsidRPr="00E72720">
        <w:rPr>
          <w:rFonts w:asciiTheme="minorBidi" w:hAnsiTheme="minorBidi"/>
          <w:sz w:val="22"/>
          <w:szCs w:val="22"/>
        </w:rPr>
        <w:t xml:space="preserve">dokumenti iz posebnih sustava savjetovanja, koji nisu obuhvaćeni Planom savjetovanja s javnošću za 2025. godine (primjerice za akte zaštite okoliša za koje se javno savjetovanje provodi prema Uredbi o informiranju i sudjelovanju javnosti i zainteresirane javnosti u pitanjima zaštite okoliša </w:t>
      </w:r>
      <w:r w:rsidR="001911C9">
        <w:rPr>
          <w:rFonts w:asciiTheme="minorBidi" w:hAnsiTheme="minorBidi"/>
          <w:sz w:val="22"/>
          <w:szCs w:val="22"/>
        </w:rPr>
        <w:t>–„</w:t>
      </w:r>
      <w:r w:rsidRPr="00E72720">
        <w:rPr>
          <w:rFonts w:asciiTheme="minorBidi" w:hAnsiTheme="minorBidi"/>
          <w:sz w:val="22"/>
          <w:szCs w:val="22"/>
        </w:rPr>
        <w:t>Narodne novine” broj 64/08).</w:t>
      </w:r>
    </w:p>
    <w:p w14:paraId="7501E513" w14:textId="6E82E235" w:rsidR="000D79D1" w:rsidRPr="00E72720" w:rsidRDefault="000816F6" w:rsidP="00D46CE4">
      <w:pPr>
        <w:suppressAutoHyphens/>
        <w:autoSpaceDN w:val="0"/>
        <w:spacing w:after="120" w:line="276" w:lineRule="auto"/>
        <w:jc w:val="both"/>
        <w:textAlignment w:val="baseline"/>
        <w:rPr>
          <w:rFonts w:asciiTheme="minorBidi" w:eastAsia="Calibri" w:hAnsiTheme="minorBidi"/>
          <w:bCs/>
          <w:sz w:val="22"/>
          <w:szCs w:val="22"/>
        </w:rPr>
      </w:pPr>
      <w:r w:rsidRPr="00E72720">
        <w:rPr>
          <w:rFonts w:asciiTheme="minorBidi" w:hAnsiTheme="minorBidi"/>
          <w:sz w:val="22"/>
          <w:szCs w:val="22"/>
        </w:rPr>
        <w:lastRenderedPageBreak/>
        <w:t xml:space="preserve">Planirano je savjetovanje za </w:t>
      </w:r>
      <w:r w:rsidRPr="00E72720">
        <w:rPr>
          <w:rFonts w:asciiTheme="minorBidi" w:eastAsia="Calibri" w:hAnsiTheme="minorBidi"/>
          <w:bCs/>
          <w:sz w:val="22"/>
          <w:szCs w:val="22"/>
        </w:rPr>
        <w:t>Godišnji plan uobičajenih mjera za sprečavanje šteta od divljači na području Krapinsko-zagorske županije za lovnu godinu 2022./2023. pa treba ispraviti grešku u pisanju.</w:t>
      </w:r>
    </w:p>
    <w:p w14:paraId="3DFDA49C" w14:textId="2E2D0CA8" w:rsidR="000D79D1" w:rsidRDefault="000816F6" w:rsidP="00D46CE4">
      <w:pPr>
        <w:suppressAutoHyphens/>
        <w:autoSpaceDN w:val="0"/>
        <w:spacing w:after="120" w:line="276" w:lineRule="auto"/>
        <w:jc w:val="both"/>
        <w:textAlignment w:val="baseline"/>
        <w:rPr>
          <w:rFonts w:asciiTheme="minorBidi" w:hAnsiTheme="minorBidi"/>
          <w:sz w:val="22"/>
          <w:szCs w:val="22"/>
        </w:rPr>
      </w:pPr>
      <w:r w:rsidRPr="00E72720">
        <w:rPr>
          <w:rFonts w:asciiTheme="minorBidi" w:hAnsiTheme="minorBidi"/>
          <w:sz w:val="22"/>
          <w:szCs w:val="22"/>
        </w:rPr>
        <w:t>U podrubrici „Vijesti prema kriteriju godine“, objavljuju se dokumenti koji se odnose na provedbu savjetovanja s javnošću prema članku 11. Z</w:t>
      </w:r>
      <w:r w:rsidR="000D79D1">
        <w:rPr>
          <w:rFonts w:asciiTheme="minorBidi" w:hAnsiTheme="minorBidi"/>
          <w:sz w:val="22"/>
          <w:szCs w:val="22"/>
        </w:rPr>
        <w:t>PPI-j</w:t>
      </w:r>
      <w:r w:rsidRPr="00E72720">
        <w:rPr>
          <w:rFonts w:asciiTheme="minorBidi" w:hAnsiTheme="minorBidi"/>
          <w:sz w:val="22"/>
          <w:szCs w:val="22"/>
        </w:rPr>
        <w:t xml:space="preserve">a i prema drugim propisima. </w:t>
      </w:r>
    </w:p>
    <w:p w14:paraId="7A2DD562" w14:textId="114B572F" w:rsidR="00455B91" w:rsidRPr="00E72720" w:rsidRDefault="000816F6" w:rsidP="00D46CE4">
      <w:pPr>
        <w:suppressAutoHyphens/>
        <w:autoSpaceDN w:val="0"/>
        <w:spacing w:after="120" w:line="276" w:lineRule="auto"/>
        <w:jc w:val="both"/>
        <w:textAlignment w:val="baseline"/>
        <w:rPr>
          <w:rFonts w:asciiTheme="minorBidi" w:hAnsiTheme="minorBidi"/>
          <w:sz w:val="22"/>
          <w:szCs w:val="22"/>
        </w:rPr>
      </w:pPr>
      <w:r w:rsidRPr="00E72720">
        <w:rPr>
          <w:rFonts w:asciiTheme="minorBidi" w:hAnsiTheme="minorBidi"/>
          <w:sz w:val="22"/>
          <w:szCs w:val="22"/>
        </w:rPr>
        <w:t>U 2025. je do dana održavanja edukacije provedeno ukupno 8 od 22 planirana savjetovanja. 7 provedenih postupaka savjetovanja provedeno je u zakonskom roku od 30 dana a savjetovanje za Procjenu rizika od katastrofa u Republici Hrvatskoj je trajalo 27 dana bez objave razloga skraćenja roka savjetovanja.</w:t>
      </w:r>
    </w:p>
    <w:p w14:paraId="45C86DD3" w14:textId="77777777" w:rsidR="000816F6" w:rsidRDefault="000816F6" w:rsidP="00D46CE4">
      <w:pPr>
        <w:suppressAutoHyphens/>
        <w:autoSpaceDN w:val="0"/>
        <w:spacing w:after="120" w:line="276" w:lineRule="auto"/>
        <w:jc w:val="both"/>
        <w:textAlignment w:val="baseline"/>
        <w:rPr>
          <w:rFonts w:asciiTheme="minorBidi" w:hAnsiTheme="minorBidi"/>
          <w:sz w:val="22"/>
          <w:szCs w:val="22"/>
        </w:rPr>
      </w:pPr>
      <w:r w:rsidRPr="00E72720">
        <w:rPr>
          <w:rFonts w:asciiTheme="minorBidi" w:hAnsiTheme="minorBidi"/>
          <w:sz w:val="22"/>
          <w:szCs w:val="22"/>
        </w:rPr>
        <w:t>Za sva provedena savjetovanja su objavljena izvješća. Iz objavljenih izvješća vidljivo je da nisu bile osnovane radne skupine.</w:t>
      </w:r>
    </w:p>
    <w:p w14:paraId="14609B5B" w14:textId="77777777" w:rsidR="003223C3" w:rsidRPr="00E82685" w:rsidRDefault="003223C3" w:rsidP="00D46CE4">
      <w:pPr>
        <w:suppressAutoHyphens/>
        <w:autoSpaceDN w:val="0"/>
        <w:spacing w:after="120" w:line="276" w:lineRule="auto"/>
        <w:jc w:val="both"/>
        <w:textAlignment w:val="baseline"/>
        <w:rPr>
          <w:rFonts w:asciiTheme="minorBidi" w:hAnsiTheme="minorBidi"/>
        </w:rPr>
      </w:pPr>
    </w:p>
    <w:p w14:paraId="352A0E92" w14:textId="77777777" w:rsidR="000816F6" w:rsidRPr="00421D9B" w:rsidRDefault="000816F6" w:rsidP="00D46CE4">
      <w:pPr>
        <w:pStyle w:val="Odlomakpopisa"/>
        <w:numPr>
          <w:ilvl w:val="0"/>
          <w:numId w:val="1"/>
        </w:numPr>
        <w:suppressAutoHyphens/>
        <w:autoSpaceDN w:val="0"/>
        <w:spacing w:after="120" w:line="276" w:lineRule="auto"/>
        <w:ind w:left="0"/>
        <w:jc w:val="both"/>
        <w:textAlignment w:val="baseline"/>
        <w:rPr>
          <w:rFonts w:asciiTheme="minorBidi" w:eastAsia="Calibri" w:hAnsiTheme="minorBidi"/>
          <w:b/>
          <w:bCs/>
          <w:sz w:val="22"/>
          <w:szCs w:val="22"/>
        </w:rPr>
      </w:pPr>
      <w:r w:rsidRPr="00421D9B">
        <w:rPr>
          <w:rFonts w:asciiTheme="minorBidi" w:hAnsiTheme="minorBidi"/>
          <w:b/>
          <w:bCs/>
          <w:sz w:val="22"/>
          <w:szCs w:val="22"/>
        </w:rPr>
        <w:t xml:space="preserve">GEODETSKI FAKULTET SVEUČILIŠTA U ZAGREBU  </w:t>
      </w:r>
    </w:p>
    <w:p w14:paraId="01EA0FFB" w14:textId="2DBCB647" w:rsidR="00455B91" w:rsidRPr="00455B91" w:rsidRDefault="000816F6" w:rsidP="00D46CE4">
      <w:pPr>
        <w:spacing w:after="120" w:line="276" w:lineRule="auto"/>
        <w:jc w:val="both"/>
        <w:rPr>
          <w:rFonts w:asciiTheme="minorBidi" w:hAnsiTheme="minorBidi"/>
          <w:sz w:val="22"/>
          <w:szCs w:val="22"/>
        </w:rPr>
      </w:pPr>
      <w:r w:rsidRPr="00455B91">
        <w:rPr>
          <w:rFonts w:asciiTheme="minorBidi" w:hAnsiTheme="minorBidi"/>
          <w:sz w:val="22"/>
          <w:szCs w:val="22"/>
        </w:rPr>
        <w:t xml:space="preserve">Pregledom </w:t>
      </w:r>
      <w:r w:rsidR="0060632D">
        <w:rPr>
          <w:rFonts w:asciiTheme="minorBidi" w:hAnsiTheme="minorBidi"/>
          <w:sz w:val="22"/>
          <w:szCs w:val="22"/>
        </w:rPr>
        <w:t>internetske</w:t>
      </w:r>
      <w:r w:rsidRPr="00455B91">
        <w:rPr>
          <w:rFonts w:asciiTheme="minorBidi" w:hAnsiTheme="minorBidi"/>
          <w:sz w:val="22"/>
          <w:szCs w:val="22"/>
        </w:rPr>
        <w:t xml:space="preserve"> stranice Geodetskog fakulteta Sveučilišta u Zagrebu utvrđeno je da se u rubrici „Pristup informacijama“ dio objavljenih informacija odnosi na „javna savjetovanja“ za 2023., 2024. i za 2025. godinu.</w:t>
      </w:r>
    </w:p>
    <w:p w14:paraId="71FDE963" w14:textId="6099BFD9" w:rsidR="00455B91" w:rsidRPr="00455B91" w:rsidRDefault="000816F6" w:rsidP="00D46CE4">
      <w:pPr>
        <w:spacing w:after="120" w:line="276" w:lineRule="auto"/>
        <w:jc w:val="both"/>
        <w:rPr>
          <w:rFonts w:asciiTheme="minorBidi" w:hAnsiTheme="minorBidi"/>
          <w:sz w:val="22"/>
          <w:szCs w:val="22"/>
        </w:rPr>
      </w:pPr>
      <w:r w:rsidRPr="00455B91">
        <w:rPr>
          <w:rFonts w:asciiTheme="minorBidi" w:hAnsiTheme="minorBidi"/>
          <w:sz w:val="22"/>
          <w:szCs w:val="22"/>
        </w:rPr>
        <w:t xml:space="preserve">U podrubrici „Javna savjetovanja za 2025.“ objavljen je Plan savjetovanja za 2025. u kojem je planirano savjetovanje </w:t>
      </w:r>
      <w:r w:rsidR="00455B91">
        <w:rPr>
          <w:rFonts w:asciiTheme="minorBidi" w:hAnsiTheme="minorBidi"/>
          <w:sz w:val="22"/>
          <w:szCs w:val="22"/>
        </w:rPr>
        <w:t xml:space="preserve">s javnošću </w:t>
      </w:r>
      <w:r w:rsidRPr="00455B91">
        <w:rPr>
          <w:rFonts w:asciiTheme="minorBidi" w:hAnsiTheme="minorBidi"/>
          <w:sz w:val="22"/>
          <w:szCs w:val="22"/>
        </w:rPr>
        <w:t>za</w:t>
      </w:r>
      <w:r w:rsidR="00455B91">
        <w:rPr>
          <w:rFonts w:asciiTheme="minorBidi" w:hAnsiTheme="minorBidi"/>
          <w:sz w:val="22"/>
          <w:szCs w:val="22"/>
        </w:rPr>
        <w:t xml:space="preserve"> ukupno</w:t>
      </w:r>
      <w:r w:rsidRPr="00455B91">
        <w:rPr>
          <w:rFonts w:asciiTheme="minorBidi" w:hAnsiTheme="minorBidi"/>
          <w:sz w:val="22"/>
          <w:szCs w:val="22"/>
        </w:rPr>
        <w:t xml:space="preserve"> 7 dokumenata.</w:t>
      </w:r>
    </w:p>
    <w:p w14:paraId="23A75477" w14:textId="0561C62C" w:rsidR="00620351" w:rsidRPr="00455B91" w:rsidRDefault="000816F6" w:rsidP="00D46CE4">
      <w:pPr>
        <w:spacing w:after="120" w:line="276" w:lineRule="auto"/>
        <w:jc w:val="both"/>
        <w:rPr>
          <w:rFonts w:asciiTheme="minorBidi" w:hAnsiTheme="minorBidi"/>
          <w:sz w:val="22"/>
          <w:szCs w:val="22"/>
        </w:rPr>
      </w:pPr>
      <w:r w:rsidRPr="00455B91">
        <w:rPr>
          <w:rFonts w:asciiTheme="minorBidi" w:hAnsiTheme="minorBidi"/>
          <w:sz w:val="22"/>
          <w:szCs w:val="22"/>
        </w:rPr>
        <w:t xml:space="preserve">Ujedno su u toj podrubrici objavljene informacije o dva provedena savjetovanja do dana održavanja edukacije koja su trajala 30 dana te izvješća o provedenim savjetovanjima. No, u objavljenom izvješću za Pravilnik o jednostavnoj javnoj nabavi zaprimljene su dvije primjedbe na koje je dano očitovanje, ali </w:t>
      </w:r>
      <w:r w:rsidR="00620351">
        <w:rPr>
          <w:rFonts w:asciiTheme="minorBidi" w:hAnsiTheme="minorBidi"/>
          <w:sz w:val="22"/>
          <w:szCs w:val="22"/>
        </w:rPr>
        <w:t xml:space="preserve">nije objavljeno da li su primjedbe </w:t>
      </w:r>
      <w:r w:rsidRPr="00455B91">
        <w:rPr>
          <w:rFonts w:asciiTheme="minorBidi" w:hAnsiTheme="minorBidi"/>
          <w:sz w:val="22"/>
          <w:szCs w:val="22"/>
        </w:rPr>
        <w:t>prihvaćene ili nisu prihvaćene.</w:t>
      </w:r>
    </w:p>
    <w:p w14:paraId="30F5792D" w14:textId="24A1245C" w:rsidR="000816F6" w:rsidRPr="00455B91" w:rsidRDefault="000816F6" w:rsidP="00D46CE4">
      <w:pPr>
        <w:spacing w:after="120" w:line="276" w:lineRule="auto"/>
        <w:jc w:val="both"/>
        <w:rPr>
          <w:rFonts w:asciiTheme="minorBidi" w:hAnsiTheme="minorBidi"/>
          <w:sz w:val="22"/>
          <w:szCs w:val="22"/>
        </w:rPr>
      </w:pPr>
      <w:r w:rsidRPr="00455B91">
        <w:rPr>
          <w:rFonts w:asciiTheme="minorBidi" w:hAnsiTheme="minorBidi"/>
          <w:sz w:val="22"/>
          <w:szCs w:val="22"/>
        </w:rPr>
        <w:t xml:space="preserve">Nije vidljivo </w:t>
      </w:r>
      <w:r w:rsidR="00620351">
        <w:rPr>
          <w:rFonts w:asciiTheme="minorBidi" w:hAnsiTheme="minorBidi"/>
          <w:sz w:val="22"/>
          <w:szCs w:val="22"/>
        </w:rPr>
        <w:t xml:space="preserve">jesu </w:t>
      </w:r>
      <w:r w:rsidRPr="00455B91">
        <w:rPr>
          <w:rFonts w:asciiTheme="minorBidi" w:hAnsiTheme="minorBidi"/>
          <w:sz w:val="22"/>
          <w:szCs w:val="22"/>
        </w:rPr>
        <w:t>li osnovane radne skupine (u Planu savjetovanja</w:t>
      </w:r>
      <w:r w:rsidR="000C62A8">
        <w:rPr>
          <w:rFonts w:asciiTheme="minorBidi" w:hAnsiTheme="minorBidi"/>
          <w:sz w:val="22"/>
          <w:szCs w:val="22"/>
        </w:rPr>
        <w:t xml:space="preserve"> za 2025. godine</w:t>
      </w:r>
      <w:r w:rsidRPr="00455B91">
        <w:rPr>
          <w:rFonts w:asciiTheme="minorBidi" w:hAnsiTheme="minorBidi"/>
          <w:sz w:val="22"/>
          <w:szCs w:val="22"/>
        </w:rPr>
        <w:t xml:space="preserve"> je </w:t>
      </w:r>
      <w:r w:rsidR="000C62A8">
        <w:rPr>
          <w:rFonts w:asciiTheme="minorBidi" w:hAnsiTheme="minorBidi"/>
          <w:sz w:val="22"/>
          <w:szCs w:val="22"/>
        </w:rPr>
        <w:t>objavljeno</w:t>
      </w:r>
      <w:r w:rsidRPr="00455B91">
        <w:rPr>
          <w:rFonts w:asciiTheme="minorBidi" w:hAnsiTheme="minorBidi"/>
          <w:sz w:val="22"/>
          <w:szCs w:val="22"/>
        </w:rPr>
        <w:t xml:space="preserve"> da je donositelj</w:t>
      </w:r>
      <w:r w:rsidR="000C62A8">
        <w:rPr>
          <w:rFonts w:asciiTheme="minorBidi" w:hAnsiTheme="minorBidi"/>
          <w:sz w:val="22"/>
          <w:szCs w:val="22"/>
        </w:rPr>
        <w:t xml:space="preserve"> za sve planirane akte</w:t>
      </w:r>
      <w:r w:rsidRPr="00455B91">
        <w:rPr>
          <w:rFonts w:asciiTheme="minorBidi" w:hAnsiTheme="minorBidi"/>
          <w:sz w:val="22"/>
          <w:szCs w:val="22"/>
        </w:rPr>
        <w:t xml:space="preserve"> – Povjerenstvo za izradu općeg akta, pa je preporuka objava sastava Povjerenstva).</w:t>
      </w:r>
    </w:p>
    <w:p w14:paraId="1883D227" w14:textId="77777777" w:rsidR="00455B91" w:rsidRPr="00E82685" w:rsidRDefault="00455B91" w:rsidP="00D46CE4">
      <w:pPr>
        <w:spacing w:after="120" w:line="276" w:lineRule="auto"/>
        <w:jc w:val="both"/>
        <w:rPr>
          <w:rFonts w:asciiTheme="minorBidi" w:hAnsiTheme="minorBidi"/>
        </w:rPr>
      </w:pPr>
    </w:p>
    <w:p w14:paraId="4971D787" w14:textId="4B20527A" w:rsidR="000816F6" w:rsidRDefault="000816F6" w:rsidP="00D46CE4">
      <w:pPr>
        <w:pStyle w:val="Odlomakpopisa"/>
        <w:numPr>
          <w:ilvl w:val="0"/>
          <w:numId w:val="1"/>
        </w:numPr>
        <w:spacing w:after="120" w:line="276" w:lineRule="auto"/>
        <w:ind w:left="0"/>
        <w:jc w:val="both"/>
        <w:rPr>
          <w:rFonts w:asciiTheme="minorBidi" w:hAnsiTheme="minorBidi"/>
          <w:b/>
          <w:bCs/>
          <w:sz w:val="22"/>
          <w:szCs w:val="22"/>
        </w:rPr>
      </w:pPr>
      <w:r w:rsidRPr="007B557A">
        <w:rPr>
          <w:rFonts w:asciiTheme="minorBidi" w:hAnsiTheme="minorBidi"/>
          <w:b/>
          <w:bCs/>
          <w:sz w:val="22"/>
          <w:szCs w:val="22"/>
        </w:rPr>
        <w:t>POVJERENSTVO ZA ODLUČIVANJE O SUKOBU INTERESA</w:t>
      </w:r>
    </w:p>
    <w:p w14:paraId="1905AD57" w14:textId="77777777" w:rsidR="00B63C4F" w:rsidRPr="00B63C4F" w:rsidRDefault="00B63C4F" w:rsidP="00D46CE4">
      <w:pPr>
        <w:pStyle w:val="Odlomakpopisa"/>
        <w:spacing w:after="120" w:line="276" w:lineRule="auto"/>
        <w:ind w:left="0"/>
        <w:jc w:val="both"/>
        <w:rPr>
          <w:rFonts w:asciiTheme="minorBidi" w:hAnsiTheme="minorBidi"/>
          <w:b/>
          <w:bCs/>
          <w:sz w:val="22"/>
          <w:szCs w:val="22"/>
        </w:rPr>
      </w:pPr>
    </w:p>
    <w:p w14:paraId="7A943F19" w14:textId="03019597" w:rsidR="000C62A8" w:rsidRPr="000C62A8" w:rsidRDefault="000816F6" w:rsidP="00D46CE4">
      <w:pPr>
        <w:pStyle w:val="Odlomakpopisa"/>
        <w:spacing w:after="120" w:line="276" w:lineRule="auto"/>
        <w:ind w:left="0"/>
        <w:jc w:val="both"/>
        <w:rPr>
          <w:rFonts w:asciiTheme="minorBidi" w:hAnsiTheme="minorBidi"/>
          <w:sz w:val="22"/>
          <w:szCs w:val="22"/>
        </w:rPr>
      </w:pPr>
      <w:r w:rsidRPr="000C62A8">
        <w:rPr>
          <w:rFonts w:asciiTheme="minorBidi" w:hAnsiTheme="minorBidi"/>
          <w:sz w:val="22"/>
          <w:szCs w:val="22"/>
        </w:rPr>
        <w:t xml:space="preserve">Pregledom </w:t>
      </w:r>
      <w:r w:rsidR="0060632D">
        <w:rPr>
          <w:rFonts w:asciiTheme="minorBidi" w:hAnsiTheme="minorBidi"/>
          <w:sz w:val="22"/>
          <w:szCs w:val="22"/>
        </w:rPr>
        <w:t>internetske</w:t>
      </w:r>
      <w:r w:rsidRPr="000C62A8">
        <w:rPr>
          <w:rFonts w:asciiTheme="minorBidi" w:hAnsiTheme="minorBidi"/>
          <w:sz w:val="22"/>
          <w:szCs w:val="22"/>
        </w:rPr>
        <w:t xml:space="preserve"> stranice Povjerenstva za odlučivanje o sukobu </w:t>
      </w:r>
      <w:r w:rsidR="0060632D" w:rsidRPr="000C62A8">
        <w:rPr>
          <w:rFonts w:asciiTheme="minorBidi" w:hAnsiTheme="minorBidi"/>
          <w:sz w:val="22"/>
          <w:szCs w:val="22"/>
        </w:rPr>
        <w:t>interesa</w:t>
      </w:r>
      <w:r w:rsidRPr="000C62A8">
        <w:rPr>
          <w:rFonts w:asciiTheme="minorBidi" w:hAnsiTheme="minorBidi"/>
          <w:sz w:val="22"/>
          <w:szCs w:val="22"/>
        </w:rPr>
        <w:t xml:space="preserve"> nije utvrđena rubrika vezana uz savjetovanja s javnošću, nego je u arhivi </w:t>
      </w:r>
      <w:r w:rsidR="0060632D">
        <w:rPr>
          <w:rFonts w:asciiTheme="minorBidi" w:hAnsiTheme="minorBidi"/>
          <w:sz w:val="22"/>
          <w:szCs w:val="22"/>
        </w:rPr>
        <w:t xml:space="preserve">internetske </w:t>
      </w:r>
      <w:r w:rsidRPr="000C62A8">
        <w:rPr>
          <w:rFonts w:asciiTheme="minorBidi" w:hAnsiTheme="minorBidi"/>
          <w:sz w:val="22"/>
          <w:szCs w:val="22"/>
        </w:rPr>
        <w:t>stranice pronađena vijest o provedenom savjetovanju u 2023. godini za Nacrt Pravilnika za provedbu postupaka jednostavne nabave.</w:t>
      </w:r>
    </w:p>
    <w:p w14:paraId="61AFD114" w14:textId="67535570" w:rsidR="006A369C" w:rsidRDefault="00E431A6" w:rsidP="00D46CE4">
      <w:pPr>
        <w:spacing w:after="120" w:line="276" w:lineRule="auto"/>
        <w:jc w:val="both"/>
        <w:rPr>
          <w:rFonts w:asciiTheme="minorBidi" w:hAnsiTheme="minorBidi"/>
          <w:sz w:val="22"/>
          <w:szCs w:val="22"/>
        </w:rPr>
      </w:pPr>
      <w:r>
        <w:rPr>
          <w:rFonts w:asciiTheme="minorBidi" w:hAnsiTheme="minorBidi"/>
          <w:sz w:val="22"/>
          <w:szCs w:val="22"/>
        </w:rPr>
        <w:t>Povjere</w:t>
      </w:r>
      <w:r w:rsidR="004F5D68">
        <w:rPr>
          <w:rFonts w:asciiTheme="minorBidi" w:hAnsiTheme="minorBidi"/>
          <w:sz w:val="22"/>
          <w:szCs w:val="22"/>
        </w:rPr>
        <w:t>n</w:t>
      </w:r>
      <w:r>
        <w:rPr>
          <w:rFonts w:asciiTheme="minorBidi" w:hAnsiTheme="minorBidi"/>
          <w:sz w:val="22"/>
          <w:szCs w:val="22"/>
        </w:rPr>
        <w:t>stvo za odlučivanje o sukobu interesa je obveznik provedbe savjetovanja s javnošću prema članku 11. ZPPI-ja. Stoga t</w:t>
      </w:r>
      <w:r w:rsidR="000816F6" w:rsidRPr="000C62A8">
        <w:rPr>
          <w:rFonts w:asciiTheme="minorBidi" w:hAnsiTheme="minorBidi"/>
          <w:sz w:val="22"/>
          <w:szCs w:val="22"/>
        </w:rPr>
        <w:t xml:space="preserve">reba </w:t>
      </w:r>
      <w:r>
        <w:rPr>
          <w:rFonts w:asciiTheme="minorBidi" w:hAnsiTheme="minorBidi"/>
          <w:sz w:val="22"/>
          <w:szCs w:val="22"/>
        </w:rPr>
        <w:t>na web stranici formirati</w:t>
      </w:r>
      <w:r w:rsidR="000816F6" w:rsidRPr="000C62A8">
        <w:rPr>
          <w:rFonts w:asciiTheme="minorBidi" w:hAnsiTheme="minorBidi"/>
          <w:sz w:val="22"/>
          <w:szCs w:val="22"/>
        </w:rPr>
        <w:t xml:space="preserve"> rubriku koja se odnosi na savjetovanje s javnošću te u njoj objaviti informacije koje se odnose na savjetovanje s javnošću, plan savjetovanja s javnošću za</w:t>
      </w:r>
      <w:r w:rsidR="006A369C">
        <w:rPr>
          <w:rFonts w:asciiTheme="minorBidi" w:hAnsiTheme="minorBidi"/>
          <w:sz w:val="22"/>
          <w:szCs w:val="22"/>
        </w:rPr>
        <w:t xml:space="preserve"> svaku kalendarsku godinu </w:t>
      </w:r>
      <w:r w:rsidR="000816F6" w:rsidRPr="000C62A8">
        <w:rPr>
          <w:rFonts w:asciiTheme="minorBidi" w:hAnsiTheme="minorBidi"/>
          <w:sz w:val="22"/>
          <w:szCs w:val="22"/>
        </w:rPr>
        <w:t>te provoditi savjetovanje s javnošću sukladno članku 11. Z</w:t>
      </w:r>
      <w:r w:rsidR="00F1518B">
        <w:rPr>
          <w:rFonts w:asciiTheme="minorBidi" w:hAnsiTheme="minorBidi"/>
          <w:sz w:val="22"/>
          <w:szCs w:val="22"/>
        </w:rPr>
        <w:t>PPI-j</w:t>
      </w:r>
      <w:r w:rsidR="000816F6" w:rsidRPr="000C62A8">
        <w:rPr>
          <w:rFonts w:asciiTheme="minorBidi" w:hAnsiTheme="minorBidi"/>
          <w:sz w:val="22"/>
          <w:szCs w:val="22"/>
        </w:rPr>
        <w:t>a.</w:t>
      </w:r>
    </w:p>
    <w:p w14:paraId="39388D4B" w14:textId="00F3D3CD" w:rsidR="006A369C" w:rsidRPr="000C62A8" w:rsidRDefault="009172C3" w:rsidP="00D46CE4">
      <w:pPr>
        <w:spacing w:after="120" w:line="276" w:lineRule="auto"/>
        <w:jc w:val="both"/>
        <w:rPr>
          <w:rFonts w:asciiTheme="minorBidi" w:hAnsiTheme="minorBidi"/>
          <w:sz w:val="22"/>
          <w:szCs w:val="22"/>
        </w:rPr>
      </w:pPr>
      <w:r>
        <w:rPr>
          <w:rFonts w:asciiTheme="minorBidi" w:hAnsiTheme="minorBidi"/>
          <w:sz w:val="22"/>
          <w:szCs w:val="22"/>
        </w:rPr>
        <w:t xml:space="preserve">Izvršen je uvid u portal e-Savjetovanja te je </w:t>
      </w:r>
      <w:r w:rsidR="00FB1FAE">
        <w:rPr>
          <w:rFonts w:asciiTheme="minorBidi" w:hAnsiTheme="minorBidi"/>
          <w:sz w:val="22"/>
          <w:szCs w:val="22"/>
        </w:rPr>
        <w:t>utvrđeno da u 2025. godini Povjerenstvo za odlučivanje o sukobu interesa nije provodilo savjetovanje s javnošću (</w:t>
      </w:r>
      <w:r w:rsidR="007B557A">
        <w:rPr>
          <w:rFonts w:asciiTheme="minorBidi" w:hAnsiTheme="minorBidi"/>
          <w:sz w:val="22"/>
          <w:szCs w:val="22"/>
        </w:rPr>
        <w:t>provelo je 1 savjetovanje s javnošću putem predmetnog portala u 2024. godini).</w:t>
      </w:r>
    </w:p>
    <w:p w14:paraId="20190921" w14:textId="77777777" w:rsidR="000C62A8" w:rsidRPr="00E82685" w:rsidRDefault="000C62A8" w:rsidP="00D46CE4">
      <w:pPr>
        <w:spacing w:after="120" w:line="276" w:lineRule="auto"/>
        <w:jc w:val="both"/>
        <w:rPr>
          <w:rFonts w:asciiTheme="minorBidi" w:hAnsiTheme="minorBidi"/>
        </w:rPr>
      </w:pPr>
    </w:p>
    <w:p w14:paraId="147988A9" w14:textId="77777777" w:rsidR="000816F6" w:rsidRPr="007B557A" w:rsidRDefault="000816F6" w:rsidP="00D46CE4">
      <w:pPr>
        <w:pStyle w:val="Odlomakpopisa"/>
        <w:numPr>
          <w:ilvl w:val="0"/>
          <w:numId w:val="1"/>
        </w:numPr>
        <w:spacing w:after="120" w:line="276" w:lineRule="auto"/>
        <w:ind w:left="0"/>
        <w:jc w:val="both"/>
        <w:rPr>
          <w:rFonts w:asciiTheme="minorBidi" w:hAnsiTheme="minorBidi" w:cstheme="minorBidi"/>
          <w:b/>
          <w:bCs/>
          <w:sz w:val="22"/>
          <w:szCs w:val="22"/>
        </w:rPr>
      </w:pPr>
      <w:r w:rsidRPr="007B557A">
        <w:rPr>
          <w:rFonts w:asciiTheme="minorBidi" w:hAnsiTheme="minorBidi" w:cstheme="minorBidi"/>
          <w:b/>
          <w:bCs/>
          <w:sz w:val="22"/>
          <w:szCs w:val="22"/>
        </w:rPr>
        <w:lastRenderedPageBreak/>
        <w:t>HRVATSKI ŠPORTSKI MUZEJ</w:t>
      </w:r>
    </w:p>
    <w:p w14:paraId="65298296" w14:textId="08D1B55F" w:rsidR="00C00AFF" w:rsidRDefault="000816F6" w:rsidP="00D46CE4">
      <w:pPr>
        <w:spacing w:after="120" w:line="276" w:lineRule="auto"/>
        <w:jc w:val="both"/>
        <w:rPr>
          <w:rFonts w:asciiTheme="minorBidi" w:hAnsiTheme="minorBidi"/>
          <w:sz w:val="22"/>
          <w:szCs w:val="22"/>
        </w:rPr>
      </w:pPr>
      <w:r w:rsidRPr="009B4B29">
        <w:rPr>
          <w:rFonts w:asciiTheme="minorBidi" w:hAnsiTheme="minorBidi"/>
          <w:sz w:val="22"/>
          <w:szCs w:val="22"/>
        </w:rPr>
        <w:t xml:space="preserve">Pregledom </w:t>
      </w:r>
      <w:r w:rsidR="0060632D">
        <w:rPr>
          <w:rFonts w:asciiTheme="minorBidi" w:hAnsiTheme="minorBidi"/>
          <w:sz w:val="22"/>
          <w:szCs w:val="22"/>
        </w:rPr>
        <w:t xml:space="preserve">internetske </w:t>
      </w:r>
      <w:r w:rsidRPr="009B4B29">
        <w:rPr>
          <w:rFonts w:asciiTheme="minorBidi" w:hAnsiTheme="minorBidi"/>
          <w:sz w:val="22"/>
          <w:szCs w:val="22"/>
        </w:rPr>
        <w:t>stranice Hrvatskog športskog muzeja utvrđeno je da se radi o javnoj ustanovi koja sukladno Zakonu o muzejima obavlja javnu službu, ali nema propisane javne ovlasti, stoga nije obveznik provedbe savjetovanja s javnošću prema članku 11. Z</w:t>
      </w:r>
      <w:r w:rsidR="007B557A" w:rsidRPr="009B4B29">
        <w:rPr>
          <w:rFonts w:asciiTheme="minorBidi" w:hAnsiTheme="minorBidi"/>
          <w:sz w:val="22"/>
          <w:szCs w:val="22"/>
        </w:rPr>
        <w:t>PPI-j</w:t>
      </w:r>
      <w:r w:rsidRPr="009B4B29">
        <w:rPr>
          <w:rFonts w:asciiTheme="minorBidi" w:hAnsiTheme="minorBidi"/>
          <w:sz w:val="22"/>
          <w:szCs w:val="22"/>
        </w:rPr>
        <w:t>a.</w:t>
      </w:r>
    </w:p>
    <w:p w14:paraId="195E161D" w14:textId="77777777" w:rsidR="00D46CE4" w:rsidRPr="009B4B29" w:rsidRDefault="00D46CE4" w:rsidP="00D46CE4">
      <w:pPr>
        <w:spacing w:after="120" w:line="276" w:lineRule="auto"/>
        <w:jc w:val="both"/>
        <w:rPr>
          <w:rFonts w:asciiTheme="minorBidi" w:hAnsiTheme="minorBidi"/>
          <w:sz w:val="22"/>
          <w:szCs w:val="22"/>
        </w:rPr>
      </w:pPr>
    </w:p>
    <w:p w14:paraId="64A1910F" w14:textId="77777777" w:rsidR="000816F6" w:rsidRPr="009B4B29" w:rsidRDefault="000816F6" w:rsidP="00D46CE4">
      <w:pPr>
        <w:pStyle w:val="Odlomakpopisa"/>
        <w:numPr>
          <w:ilvl w:val="0"/>
          <w:numId w:val="1"/>
        </w:numPr>
        <w:spacing w:after="120" w:line="276" w:lineRule="auto"/>
        <w:ind w:left="0"/>
        <w:rPr>
          <w:rFonts w:asciiTheme="minorBidi" w:hAnsiTheme="minorBidi" w:cstheme="minorBidi"/>
          <w:b/>
          <w:bCs/>
          <w:sz w:val="22"/>
          <w:szCs w:val="22"/>
        </w:rPr>
      </w:pPr>
      <w:r w:rsidRPr="009B4B29">
        <w:rPr>
          <w:rFonts w:asciiTheme="minorBidi" w:hAnsiTheme="minorBidi" w:cstheme="minorBidi"/>
          <w:b/>
          <w:bCs/>
          <w:sz w:val="22"/>
          <w:szCs w:val="22"/>
        </w:rPr>
        <w:t>MINISTARSTVO REGIONALNOGA RAZVOJA I FONDOVA EU</w:t>
      </w:r>
    </w:p>
    <w:p w14:paraId="6A04245B" w14:textId="4BD60036" w:rsidR="009B4B29" w:rsidRPr="009B4B29" w:rsidRDefault="000816F6" w:rsidP="00D46CE4">
      <w:pPr>
        <w:spacing w:after="120" w:line="276" w:lineRule="auto"/>
        <w:jc w:val="both"/>
        <w:rPr>
          <w:rFonts w:asciiTheme="minorBidi" w:hAnsiTheme="minorBidi"/>
          <w:color w:val="000000"/>
          <w:sz w:val="22"/>
          <w:szCs w:val="22"/>
        </w:rPr>
      </w:pPr>
      <w:r w:rsidRPr="009B4B29">
        <w:rPr>
          <w:rFonts w:asciiTheme="minorBidi" w:hAnsiTheme="minorBidi"/>
          <w:sz w:val="22"/>
          <w:szCs w:val="22"/>
        </w:rPr>
        <w:t xml:space="preserve">Pregledom </w:t>
      </w:r>
      <w:r w:rsidR="0060632D">
        <w:rPr>
          <w:rFonts w:asciiTheme="minorBidi" w:hAnsiTheme="minorBidi"/>
          <w:sz w:val="22"/>
          <w:szCs w:val="22"/>
        </w:rPr>
        <w:t xml:space="preserve">internetske </w:t>
      </w:r>
      <w:r w:rsidRPr="009B4B29">
        <w:rPr>
          <w:rFonts w:asciiTheme="minorBidi" w:hAnsiTheme="minorBidi"/>
          <w:sz w:val="22"/>
          <w:szCs w:val="22"/>
        </w:rPr>
        <w:t xml:space="preserve">stranice Ministarstva regionalnoga razvoja i fondova Europske unije, utvrđeno je da </w:t>
      </w:r>
      <w:r w:rsidR="009B4B29">
        <w:rPr>
          <w:rFonts w:asciiTheme="minorBidi" w:hAnsiTheme="minorBidi"/>
          <w:sz w:val="22"/>
          <w:szCs w:val="22"/>
        </w:rPr>
        <w:t>su</w:t>
      </w:r>
      <w:r w:rsidRPr="009B4B29">
        <w:rPr>
          <w:rFonts w:asciiTheme="minorBidi" w:hAnsiTheme="minorBidi"/>
          <w:sz w:val="22"/>
          <w:szCs w:val="22"/>
        </w:rPr>
        <w:t xml:space="preserve"> </w:t>
      </w:r>
      <w:r w:rsidRPr="009B4B29">
        <w:rPr>
          <w:rFonts w:asciiTheme="minorBidi" w:hAnsiTheme="minorBidi"/>
          <w:color w:val="000000"/>
          <w:sz w:val="22"/>
          <w:szCs w:val="22"/>
        </w:rPr>
        <w:t>u rubrici „Pristup informacijama“  &gt; „Savjetovanje s javnošću“ objavljene opće informacije o postupku savjetovanja, ali potrebno je ažurirati Z</w:t>
      </w:r>
      <w:r w:rsidR="0010432F">
        <w:rPr>
          <w:rFonts w:asciiTheme="minorBidi" w:hAnsiTheme="minorBidi"/>
          <w:color w:val="000000"/>
          <w:sz w:val="22"/>
          <w:szCs w:val="22"/>
        </w:rPr>
        <w:t>PPI</w:t>
      </w:r>
      <w:r w:rsidRPr="009B4B29">
        <w:rPr>
          <w:rFonts w:asciiTheme="minorBidi" w:hAnsiTheme="minorBidi"/>
          <w:color w:val="000000"/>
          <w:sz w:val="22"/>
          <w:szCs w:val="22"/>
        </w:rPr>
        <w:t xml:space="preserve"> s Izmjenama iz 2022. godine te </w:t>
      </w:r>
      <w:r w:rsidR="0010432F">
        <w:rPr>
          <w:rFonts w:asciiTheme="minorBidi" w:hAnsiTheme="minorBidi"/>
          <w:color w:val="000000"/>
          <w:sz w:val="22"/>
          <w:szCs w:val="22"/>
        </w:rPr>
        <w:t xml:space="preserve">kao normativni okvir za provedbu savjetovanja s javnošću navesti i </w:t>
      </w:r>
      <w:r w:rsidRPr="009B4B29">
        <w:rPr>
          <w:rFonts w:asciiTheme="minorBidi" w:hAnsiTheme="minorBidi"/>
          <w:color w:val="000000"/>
          <w:sz w:val="22"/>
          <w:szCs w:val="22"/>
        </w:rPr>
        <w:t xml:space="preserve">Zakon o instrumentima politike boljih propisa </w:t>
      </w:r>
      <w:r w:rsidR="00350561">
        <w:rPr>
          <w:rFonts w:asciiTheme="minorBidi" w:hAnsiTheme="minorBidi"/>
          <w:color w:val="000000"/>
          <w:sz w:val="22"/>
          <w:szCs w:val="22"/>
        </w:rPr>
        <w:t>koji se</w:t>
      </w:r>
      <w:r w:rsidRPr="009B4B29">
        <w:rPr>
          <w:rFonts w:asciiTheme="minorBidi" w:hAnsiTheme="minorBidi"/>
          <w:color w:val="000000"/>
          <w:sz w:val="22"/>
          <w:szCs w:val="22"/>
        </w:rPr>
        <w:t xml:space="preserve"> odnosi na navedeno </w:t>
      </w:r>
      <w:bookmarkStart w:id="2" w:name="_Hlk180660939"/>
      <w:r w:rsidRPr="009B4B29">
        <w:rPr>
          <w:rFonts w:asciiTheme="minorBidi" w:hAnsiTheme="minorBidi"/>
          <w:color w:val="000000"/>
          <w:sz w:val="22"/>
          <w:szCs w:val="22"/>
        </w:rPr>
        <w:t>tijelo državne uprave.</w:t>
      </w:r>
    </w:p>
    <w:bookmarkEnd w:id="2"/>
    <w:p w14:paraId="61C2357E" w14:textId="6BD2F102" w:rsidR="00033FE6" w:rsidRPr="009B4B29" w:rsidRDefault="000816F6" w:rsidP="00D46CE4">
      <w:pPr>
        <w:spacing w:after="120" w:line="276" w:lineRule="auto"/>
        <w:jc w:val="both"/>
        <w:rPr>
          <w:rFonts w:asciiTheme="minorBidi" w:hAnsiTheme="minorBidi"/>
          <w:color w:val="000000"/>
          <w:sz w:val="22"/>
          <w:szCs w:val="22"/>
        </w:rPr>
      </w:pPr>
      <w:r w:rsidRPr="009B4B29">
        <w:rPr>
          <w:rFonts w:asciiTheme="minorBidi" w:hAnsiTheme="minorBidi"/>
          <w:color w:val="000000"/>
          <w:sz w:val="22"/>
          <w:szCs w:val="22"/>
        </w:rPr>
        <w:t xml:space="preserve">Nisu </w:t>
      </w:r>
      <w:r w:rsidR="006864E3">
        <w:rPr>
          <w:rFonts w:asciiTheme="minorBidi" w:hAnsiTheme="minorBidi"/>
          <w:color w:val="000000"/>
          <w:sz w:val="22"/>
          <w:szCs w:val="22"/>
        </w:rPr>
        <w:t>objavljeni</w:t>
      </w:r>
      <w:r w:rsidRPr="009B4B29">
        <w:rPr>
          <w:rFonts w:asciiTheme="minorBidi" w:hAnsiTheme="minorBidi"/>
          <w:color w:val="000000"/>
          <w:sz w:val="22"/>
          <w:szCs w:val="22"/>
        </w:rPr>
        <w:t xml:space="preserve"> kontakti osob</w:t>
      </w:r>
      <w:r w:rsidR="00727394">
        <w:rPr>
          <w:rFonts w:asciiTheme="minorBidi" w:hAnsiTheme="minorBidi"/>
          <w:color w:val="000000"/>
          <w:sz w:val="22"/>
          <w:szCs w:val="22"/>
        </w:rPr>
        <w:t>a</w:t>
      </w:r>
      <w:r w:rsidRPr="009B4B29">
        <w:rPr>
          <w:rFonts w:asciiTheme="minorBidi" w:hAnsiTheme="minorBidi"/>
          <w:color w:val="000000"/>
          <w:sz w:val="22"/>
          <w:szCs w:val="22"/>
        </w:rPr>
        <w:t xml:space="preserve"> zadužen</w:t>
      </w:r>
      <w:r w:rsidR="00727394">
        <w:rPr>
          <w:rFonts w:asciiTheme="minorBidi" w:hAnsiTheme="minorBidi"/>
          <w:color w:val="000000"/>
          <w:sz w:val="22"/>
          <w:szCs w:val="22"/>
        </w:rPr>
        <w:t>ih</w:t>
      </w:r>
      <w:r w:rsidRPr="009B4B29">
        <w:rPr>
          <w:rFonts w:asciiTheme="minorBidi" w:hAnsiTheme="minorBidi"/>
          <w:color w:val="000000"/>
          <w:sz w:val="22"/>
          <w:szCs w:val="22"/>
        </w:rPr>
        <w:t xml:space="preserve"> za provedbu savjetovanja</w:t>
      </w:r>
      <w:r w:rsidR="006864E3">
        <w:rPr>
          <w:rFonts w:asciiTheme="minorBidi" w:hAnsiTheme="minorBidi"/>
          <w:color w:val="000000"/>
          <w:sz w:val="22"/>
          <w:szCs w:val="22"/>
        </w:rPr>
        <w:t xml:space="preserve"> s javnošću</w:t>
      </w:r>
      <w:r w:rsidRPr="009B4B29">
        <w:rPr>
          <w:rFonts w:asciiTheme="minorBidi" w:hAnsiTheme="minorBidi"/>
          <w:color w:val="000000"/>
          <w:sz w:val="22"/>
          <w:szCs w:val="22"/>
        </w:rPr>
        <w:t xml:space="preserve">, pa </w:t>
      </w:r>
      <w:r w:rsidR="006864E3">
        <w:rPr>
          <w:rFonts w:asciiTheme="minorBidi" w:hAnsiTheme="minorBidi"/>
          <w:color w:val="000000"/>
          <w:sz w:val="22"/>
          <w:szCs w:val="22"/>
        </w:rPr>
        <w:t>s</w:t>
      </w:r>
      <w:r w:rsidRPr="009B4B29">
        <w:rPr>
          <w:rFonts w:asciiTheme="minorBidi" w:hAnsiTheme="minorBidi"/>
          <w:color w:val="000000"/>
          <w:sz w:val="22"/>
          <w:szCs w:val="22"/>
        </w:rPr>
        <w:t>e pr</w:t>
      </w:r>
      <w:r w:rsidR="006864E3">
        <w:rPr>
          <w:rFonts w:asciiTheme="minorBidi" w:hAnsiTheme="minorBidi"/>
          <w:color w:val="000000"/>
          <w:sz w:val="22"/>
          <w:szCs w:val="22"/>
        </w:rPr>
        <w:t>edlaž</w:t>
      </w:r>
      <w:r w:rsidR="00727394">
        <w:rPr>
          <w:rFonts w:asciiTheme="minorBidi" w:hAnsiTheme="minorBidi"/>
          <w:color w:val="000000"/>
          <w:sz w:val="22"/>
          <w:szCs w:val="22"/>
        </w:rPr>
        <w:t>u</w:t>
      </w:r>
      <w:r w:rsidRPr="009B4B29">
        <w:rPr>
          <w:rFonts w:asciiTheme="minorBidi" w:hAnsiTheme="minorBidi"/>
          <w:color w:val="000000"/>
          <w:sz w:val="22"/>
          <w:szCs w:val="22"/>
        </w:rPr>
        <w:t xml:space="preserve"> objave kontak</w:t>
      </w:r>
      <w:r w:rsidR="00727394">
        <w:rPr>
          <w:rFonts w:asciiTheme="minorBidi" w:hAnsiTheme="minorBidi"/>
          <w:color w:val="000000"/>
          <w:sz w:val="22"/>
          <w:szCs w:val="22"/>
        </w:rPr>
        <w:t>a</w:t>
      </w:r>
      <w:r w:rsidRPr="009B4B29">
        <w:rPr>
          <w:rFonts w:asciiTheme="minorBidi" w:hAnsiTheme="minorBidi"/>
          <w:color w:val="000000"/>
          <w:sz w:val="22"/>
          <w:szCs w:val="22"/>
        </w:rPr>
        <w:t xml:space="preserve">ta. </w:t>
      </w:r>
    </w:p>
    <w:p w14:paraId="341DB0A8" w14:textId="1674BEF5" w:rsidR="009B11FA" w:rsidRPr="009B4B29" w:rsidRDefault="000816F6" w:rsidP="00D46CE4">
      <w:pPr>
        <w:spacing w:after="120" w:line="276" w:lineRule="auto"/>
        <w:jc w:val="both"/>
        <w:rPr>
          <w:rFonts w:asciiTheme="minorBidi" w:hAnsiTheme="minorBidi"/>
          <w:color w:val="000000"/>
          <w:sz w:val="22"/>
          <w:szCs w:val="22"/>
        </w:rPr>
      </w:pPr>
      <w:r w:rsidRPr="009B4B29">
        <w:rPr>
          <w:rFonts w:asciiTheme="minorBidi" w:hAnsiTheme="minorBidi"/>
          <w:color w:val="000000"/>
          <w:sz w:val="22"/>
          <w:szCs w:val="22"/>
        </w:rPr>
        <w:t>Objavljeno je da su s</w:t>
      </w:r>
      <w:r w:rsidRPr="009B4B29">
        <w:rPr>
          <w:rFonts w:asciiTheme="minorBidi" w:hAnsiTheme="minorBidi"/>
          <w:sz w:val="22"/>
          <w:szCs w:val="22"/>
        </w:rPr>
        <w:t>avjetovanja s javnošću Ministarstva regionalnoga razvoja i fondova Europske unije dostupna na portalu </w:t>
      </w:r>
      <w:hyperlink r:id="rId9" w:history="1">
        <w:r w:rsidRPr="009B4B29">
          <w:rPr>
            <w:rStyle w:val="Hiperveza"/>
            <w:rFonts w:asciiTheme="minorBidi" w:hAnsiTheme="minorBidi"/>
            <w:sz w:val="22"/>
            <w:szCs w:val="22"/>
          </w:rPr>
          <w:t>e-Savjetovanja</w:t>
        </w:r>
      </w:hyperlink>
      <w:r w:rsidRPr="009B4B29">
        <w:rPr>
          <w:rFonts w:asciiTheme="minorBidi" w:hAnsiTheme="minorBidi"/>
          <w:sz w:val="22"/>
          <w:szCs w:val="22"/>
        </w:rPr>
        <w:t>, no prema članku 24. stavku 5. Uredbe, uz savjetovanje putem portala e-Savjetovanja stručni nositelj na svojoj mrežnoj stranici na odgovarajući način informira javnost o provedbi savjetovanja, zajedno s poveznicom na to savjetovanje. Stoga treba i na web stranicama predmetnog Ministarstva objavljivati informacije o savjetovanjima koja se provode putem portala e-Savjetovanja.</w:t>
      </w:r>
      <w:r w:rsidRPr="009B4B29">
        <w:rPr>
          <w:rFonts w:asciiTheme="minorBidi" w:hAnsiTheme="minorBidi"/>
          <w:color w:val="000000"/>
          <w:sz w:val="22"/>
          <w:szCs w:val="22"/>
        </w:rPr>
        <w:t xml:space="preserve"> </w:t>
      </w:r>
    </w:p>
    <w:p w14:paraId="1C6A3EDC" w14:textId="17CE7FC5" w:rsidR="009B11FA" w:rsidRDefault="000816F6" w:rsidP="00D46CE4">
      <w:pPr>
        <w:spacing w:after="120" w:line="276" w:lineRule="auto"/>
        <w:jc w:val="both"/>
        <w:rPr>
          <w:rFonts w:asciiTheme="minorBidi" w:hAnsiTheme="minorBidi"/>
          <w:color w:val="000000"/>
          <w:sz w:val="22"/>
          <w:szCs w:val="22"/>
        </w:rPr>
      </w:pPr>
      <w:r w:rsidRPr="009B4B29">
        <w:rPr>
          <w:rFonts w:asciiTheme="minorBidi" w:hAnsiTheme="minorBidi"/>
          <w:color w:val="000000"/>
          <w:sz w:val="22"/>
          <w:szCs w:val="22"/>
        </w:rPr>
        <w:t xml:space="preserve">U rubrici </w:t>
      </w:r>
      <w:r w:rsidR="009B11FA" w:rsidRPr="009B4B29">
        <w:rPr>
          <w:rFonts w:asciiTheme="minorBidi" w:hAnsiTheme="minorBidi"/>
          <w:color w:val="000000"/>
          <w:sz w:val="22"/>
          <w:szCs w:val="22"/>
        </w:rPr>
        <w:t xml:space="preserve">„Savjetovanje s javnošću“ </w:t>
      </w:r>
      <w:r w:rsidRPr="009B4B29">
        <w:rPr>
          <w:rFonts w:asciiTheme="minorBidi" w:hAnsiTheme="minorBidi"/>
          <w:color w:val="000000"/>
          <w:sz w:val="22"/>
          <w:szCs w:val="22"/>
        </w:rPr>
        <w:t xml:space="preserve">objavljeni </w:t>
      </w:r>
      <w:r w:rsidR="009B11FA">
        <w:rPr>
          <w:rFonts w:asciiTheme="minorBidi" w:hAnsiTheme="minorBidi"/>
          <w:color w:val="000000"/>
          <w:sz w:val="22"/>
          <w:szCs w:val="22"/>
        </w:rPr>
        <w:t xml:space="preserve">su </w:t>
      </w:r>
      <w:r w:rsidRPr="009B4B29">
        <w:rPr>
          <w:rFonts w:asciiTheme="minorBidi" w:hAnsiTheme="minorBidi"/>
          <w:color w:val="000000"/>
          <w:sz w:val="22"/>
          <w:szCs w:val="22"/>
        </w:rPr>
        <w:t xml:space="preserve">planovi savjetovanja </w:t>
      </w:r>
      <w:r w:rsidR="009B11FA">
        <w:rPr>
          <w:rFonts w:asciiTheme="minorBidi" w:hAnsiTheme="minorBidi"/>
          <w:color w:val="000000"/>
          <w:sz w:val="22"/>
          <w:szCs w:val="22"/>
        </w:rPr>
        <w:t xml:space="preserve">s javnošću </w:t>
      </w:r>
      <w:r w:rsidRPr="009B4B29">
        <w:rPr>
          <w:rFonts w:asciiTheme="minorBidi" w:hAnsiTheme="minorBidi"/>
          <w:color w:val="000000"/>
          <w:sz w:val="22"/>
          <w:szCs w:val="22"/>
        </w:rPr>
        <w:t xml:space="preserve">od 2014. do 2025. godine što je </w:t>
      </w:r>
      <w:r w:rsidRPr="009B4B29">
        <w:rPr>
          <w:rFonts w:asciiTheme="minorBidi" w:hAnsiTheme="minorBidi"/>
          <w:b/>
          <w:bCs/>
          <w:color w:val="000000"/>
          <w:sz w:val="22"/>
          <w:szCs w:val="22"/>
        </w:rPr>
        <w:t>primjer dobre prakse</w:t>
      </w:r>
      <w:r w:rsidRPr="009B4B29">
        <w:rPr>
          <w:rFonts w:asciiTheme="minorBidi" w:hAnsiTheme="minorBidi"/>
          <w:color w:val="000000"/>
          <w:sz w:val="22"/>
          <w:szCs w:val="22"/>
        </w:rPr>
        <w:t xml:space="preserve">. </w:t>
      </w:r>
    </w:p>
    <w:p w14:paraId="4DF0F7E7" w14:textId="680855F9" w:rsidR="006F357A" w:rsidRDefault="000816F6" w:rsidP="00D46CE4">
      <w:pPr>
        <w:spacing w:after="120" w:line="276" w:lineRule="auto"/>
        <w:jc w:val="both"/>
        <w:rPr>
          <w:rFonts w:asciiTheme="minorBidi" w:hAnsiTheme="minorBidi"/>
          <w:color w:val="000000"/>
          <w:sz w:val="22"/>
          <w:szCs w:val="22"/>
        </w:rPr>
      </w:pPr>
      <w:r w:rsidRPr="009B4B29">
        <w:rPr>
          <w:rFonts w:asciiTheme="minorBidi" w:hAnsiTheme="minorBidi"/>
          <w:color w:val="000000"/>
          <w:sz w:val="22"/>
          <w:szCs w:val="22"/>
        </w:rPr>
        <w:t xml:space="preserve">U rubrici „Savjetovanje s javnošću“ nalaze se podrubrike „Otvorena“ i „Okončana“ savjetovanja. Međutim, iste je potrebno ažurirati, jer podrubrika „Otvorena savjetovanja“ sadrži savjetovanja iz 2021. i 2022. te jedno savjetovanje u 2025. dok se u „Okončanim“ savjetovanjima nalaze obavijesti s izvješćima </w:t>
      </w:r>
      <w:r w:rsidR="006F357A">
        <w:rPr>
          <w:rFonts w:asciiTheme="minorBidi" w:hAnsiTheme="minorBidi"/>
          <w:color w:val="000000"/>
          <w:sz w:val="22"/>
          <w:szCs w:val="22"/>
        </w:rPr>
        <w:t xml:space="preserve">o provedenim savjetovanjima </w:t>
      </w:r>
      <w:r w:rsidRPr="009B4B29">
        <w:rPr>
          <w:rFonts w:asciiTheme="minorBidi" w:hAnsiTheme="minorBidi"/>
          <w:color w:val="000000"/>
          <w:sz w:val="22"/>
          <w:szCs w:val="22"/>
        </w:rPr>
        <w:t xml:space="preserve">od 2015. </w:t>
      </w:r>
      <w:r w:rsidR="006F357A">
        <w:rPr>
          <w:rFonts w:asciiTheme="minorBidi" w:hAnsiTheme="minorBidi"/>
          <w:color w:val="000000"/>
          <w:sz w:val="22"/>
          <w:szCs w:val="22"/>
        </w:rPr>
        <w:t>godine.</w:t>
      </w:r>
    </w:p>
    <w:p w14:paraId="6F68AA55" w14:textId="570CA66B" w:rsidR="003D4EB4" w:rsidRDefault="000816F6" w:rsidP="00D46CE4">
      <w:pPr>
        <w:spacing w:after="120" w:line="276" w:lineRule="auto"/>
        <w:jc w:val="both"/>
        <w:rPr>
          <w:rFonts w:asciiTheme="minorBidi" w:hAnsiTheme="minorBidi"/>
          <w:color w:val="000000"/>
          <w:sz w:val="22"/>
          <w:szCs w:val="22"/>
        </w:rPr>
      </w:pPr>
      <w:r w:rsidRPr="009B4B29">
        <w:rPr>
          <w:rFonts w:asciiTheme="minorBidi" w:hAnsiTheme="minorBidi"/>
          <w:color w:val="000000"/>
          <w:sz w:val="22"/>
          <w:szCs w:val="22"/>
        </w:rPr>
        <w:t>Uvidom u portal e-Savjetovanja utvrđeno je da je u 2025. godini do dana održavanja edukacije provedeno ukupno 13 savjetovanja s javnošću, od toga 8 u trajanju kraćem od 30 dana. Od 8 skraćenih savjetovanja, za 7 je objavljeno obrazloženje skraćenog roka savjetovanja, od kojih su neka obrazložena time da je “navedeno skraćivanje sukladno temeljem odredbi Smjernica za primjenu čl. 11. Zakona o pravu na pristup informacijama (NN, br. 25/13, 85/15 i 69/22) – savjetovanja s javnošću, koje dopuštaju provođenje savjetovanja u kraćem trajanju, od Zakonom propisanih 30 dana“. No Z</w:t>
      </w:r>
      <w:r w:rsidR="004C3840">
        <w:rPr>
          <w:rFonts w:asciiTheme="minorBidi" w:hAnsiTheme="minorBidi"/>
          <w:color w:val="000000"/>
          <w:sz w:val="22"/>
          <w:szCs w:val="22"/>
        </w:rPr>
        <w:t>PPI</w:t>
      </w:r>
      <w:r w:rsidRPr="009B4B29">
        <w:rPr>
          <w:rFonts w:asciiTheme="minorBidi" w:hAnsiTheme="minorBidi"/>
          <w:color w:val="000000"/>
          <w:sz w:val="22"/>
          <w:szCs w:val="22"/>
        </w:rPr>
        <w:t xml:space="preserve"> ne propisuje kraću provedbu savjetovanja s javnošću dok Zakon o instrumentima politike boljih propisa u članku 28. stavku 2. taksativno propisuje situacije u kojima stručni nositelj može provesti skraćeno savjetovanje, no u navođenju razloga skraćivanja se uopće ne navode situacije iz predmetnog članka. </w:t>
      </w:r>
    </w:p>
    <w:p w14:paraId="39B90A1B" w14:textId="0358595B" w:rsidR="000816F6" w:rsidRDefault="000816F6" w:rsidP="00D46CE4">
      <w:pPr>
        <w:spacing w:after="120" w:line="276" w:lineRule="auto"/>
        <w:jc w:val="both"/>
        <w:rPr>
          <w:rFonts w:asciiTheme="minorBidi" w:hAnsiTheme="minorBidi"/>
          <w:color w:val="000000"/>
          <w:sz w:val="22"/>
          <w:szCs w:val="22"/>
        </w:rPr>
      </w:pPr>
      <w:r w:rsidRPr="009B4B29">
        <w:rPr>
          <w:rFonts w:asciiTheme="minorBidi" w:hAnsiTheme="minorBidi"/>
          <w:color w:val="000000"/>
          <w:sz w:val="22"/>
          <w:szCs w:val="22"/>
        </w:rPr>
        <w:t>Nisu objavljene informacije o sastavima radnih skupina.</w:t>
      </w:r>
    </w:p>
    <w:p w14:paraId="15CAB606" w14:textId="77777777" w:rsidR="00A2634A" w:rsidRPr="00A2634A" w:rsidRDefault="00A2634A" w:rsidP="00D46CE4">
      <w:pPr>
        <w:spacing w:after="120" w:line="276" w:lineRule="auto"/>
        <w:jc w:val="both"/>
        <w:rPr>
          <w:rFonts w:asciiTheme="minorBidi" w:hAnsiTheme="minorBidi"/>
          <w:color w:val="000000"/>
          <w:sz w:val="22"/>
          <w:szCs w:val="22"/>
        </w:rPr>
      </w:pPr>
    </w:p>
    <w:p w14:paraId="147E0EDD" w14:textId="2E705EF6" w:rsidR="00A2634A" w:rsidRPr="004F5D68" w:rsidRDefault="00A2634A" w:rsidP="00D46CE4">
      <w:pPr>
        <w:numPr>
          <w:ilvl w:val="0"/>
          <w:numId w:val="1"/>
        </w:numPr>
        <w:spacing w:after="120" w:line="276" w:lineRule="auto"/>
        <w:ind w:left="0"/>
        <w:jc w:val="both"/>
        <w:rPr>
          <w:rFonts w:asciiTheme="minorBidi" w:hAnsiTheme="minorBidi"/>
          <w:b/>
          <w:bCs/>
          <w:color w:val="000000"/>
          <w:sz w:val="22"/>
          <w:szCs w:val="22"/>
        </w:rPr>
      </w:pPr>
      <w:r w:rsidRPr="00A2634A">
        <w:rPr>
          <w:rFonts w:asciiTheme="minorBidi" w:hAnsiTheme="minorBidi"/>
          <w:b/>
          <w:bCs/>
          <w:color w:val="000000"/>
          <w:sz w:val="22"/>
          <w:szCs w:val="22"/>
        </w:rPr>
        <w:t>MINISTARSTVO POLJOPRIVREDE, ŠUMARSTVA I RIBARSTVA</w:t>
      </w:r>
    </w:p>
    <w:p w14:paraId="7578DF0D" w14:textId="2F466F5E" w:rsidR="00A2634A" w:rsidRPr="00A2634A" w:rsidRDefault="00A2634A" w:rsidP="00D46CE4">
      <w:pPr>
        <w:spacing w:after="120" w:line="276" w:lineRule="auto"/>
        <w:jc w:val="both"/>
        <w:rPr>
          <w:rFonts w:asciiTheme="minorBidi" w:hAnsiTheme="minorBidi"/>
          <w:color w:val="000000"/>
          <w:sz w:val="22"/>
          <w:szCs w:val="22"/>
        </w:rPr>
      </w:pPr>
      <w:r>
        <w:rPr>
          <w:rFonts w:asciiTheme="minorBidi" w:hAnsiTheme="minorBidi"/>
          <w:color w:val="000000"/>
          <w:sz w:val="22"/>
          <w:szCs w:val="22"/>
        </w:rPr>
        <w:t>N</w:t>
      </w:r>
      <w:r w:rsidRPr="00A2634A">
        <w:rPr>
          <w:rFonts w:asciiTheme="minorBidi" w:hAnsiTheme="minorBidi"/>
          <w:color w:val="000000"/>
          <w:sz w:val="22"/>
          <w:szCs w:val="22"/>
        </w:rPr>
        <w:t xml:space="preserve">a internetskoj stranici </w:t>
      </w:r>
      <w:r>
        <w:rPr>
          <w:rFonts w:asciiTheme="minorBidi" w:hAnsiTheme="minorBidi"/>
          <w:color w:val="000000"/>
          <w:sz w:val="22"/>
          <w:szCs w:val="22"/>
        </w:rPr>
        <w:t xml:space="preserve">tijela javne vlasti </w:t>
      </w:r>
      <w:r w:rsidRPr="00A2634A">
        <w:rPr>
          <w:rFonts w:asciiTheme="minorBidi" w:hAnsiTheme="minorBidi"/>
          <w:color w:val="000000"/>
          <w:sz w:val="22"/>
          <w:szCs w:val="22"/>
        </w:rPr>
        <w:t>u rubrici „Pristup informacijama“ ustrojena je podrubrika „e- Savjetovanje“ u kojoj se objavljuju poveznice na otvorena savjetovanja na portalu.</w:t>
      </w:r>
    </w:p>
    <w:p w14:paraId="064751CC" w14:textId="3C2B3F64" w:rsidR="00647EB3" w:rsidRDefault="00120C96" w:rsidP="00D46CE4">
      <w:pPr>
        <w:spacing w:after="120" w:line="276" w:lineRule="auto"/>
        <w:jc w:val="both"/>
        <w:rPr>
          <w:rFonts w:asciiTheme="minorBidi" w:hAnsiTheme="minorBidi"/>
          <w:color w:val="000000"/>
          <w:sz w:val="22"/>
          <w:szCs w:val="22"/>
        </w:rPr>
      </w:pPr>
      <w:r>
        <w:rPr>
          <w:rFonts w:asciiTheme="minorBidi" w:hAnsiTheme="minorBidi"/>
          <w:color w:val="000000"/>
          <w:sz w:val="22"/>
          <w:szCs w:val="22"/>
        </w:rPr>
        <w:lastRenderedPageBreak/>
        <w:t>U predmetnoj podrubrici potrebno je objaviti opće informacije o postupku savjetovanja s javnošću, relevantne propise</w:t>
      </w:r>
      <w:r w:rsidR="0020727E">
        <w:rPr>
          <w:rFonts w:asciiTheme="minorBidi" w:hAnsiTheme="minorBidi"/>
          <w:color w:val="000000"/>
          <w:sz w:val="22"/>
          <w:szCs w:val="22"/>
        </w:rPr>
        <w:t xml:space="preserve"> </w:t>
      </w:r>
      <w:r>
        <w:rPr>
          <w:rFonts w:asciiTheme="minorBidi" w:hAnsiTheme="minorBidi"/>
          <w:color w:val="000000"/>
          <w:sz w:val="22"/>
          <w:szCs w:val="22"/>
        </w:rPr>
        <w:t>te kontakt podatke osobe zadužene za savjetovanja.</w:t>
      </w:r>
    </w:p>
    <w:p w14:paraId="096A0E0F" w14:textId="622BBBCA" w:rsidR="00081533" w:rsidRDefault="0020727E" w:rsidP="00D46CE4">
      <w:pPr>
        <w:spacing w:after="120" w:line="276" w:lineRule="auto"/>
        <w:jc w:val="both"/>
        <w:rPr>
          <w:rFonts w:asciiTheme="minorBidi" w:hAnsiTheme="minorBidi"/>
          <w:color w:val="000000"/>
          <w:sz w:val="22"/>
          <w:szCs w:val="22"/>
        </w:rPr>
      </w:pPr>
      <w:r>
        <w:rPr>
          <w:rFonts w:asciiTheme="minorBidi" w:hAnsiTheme="minorBidi"/>
          <w:color w:val="000000"/>
          <w:sz w:val="22"/>
          <w:szCs w:val="22"/>
        </w:rPr>
        <w:t>Objavljeni su planovi savjetovanja od 2014. do 202</w:t>
      </w:r>
      <w:r w:rsidR="00AA4407">
        <w:rPr>
          <w:rFonts w:asciiTheme="minorBidi" w:hAnsiTheme="minorBidi"/>
          <w:color w:val="000000"/>
          <w:sz w:val="22"/>
          <w:szCs w:val="22"/>
        </w:rPr>
        <w:t>5</w:t>
      </w:r>
      <w:r>
        <w:rPr>
          <w:rFonts w:asciiTheme="minorBidi" w:hAnsiTheme="minorBidi"/>
          <w:color w:val="000000"/>
          <w:sz w:val="22"/>
          <w:szCs w:val="22"/>
        </w:rPr>
        <w:t>. godine, ali se</w:t>
      </w:r>
      <w:r w:rsidR="00647EB3" w:rsidRPr="00647EB3">
        <w:rPr>
          <w:rFonts w:asciiTheme="minorBidi" w:hAnsiTheme="minorBidi"/>
          <w:color w:val="000000"/>
          <w:sz w:val="22"/>
          <w:szCs w:val="22"/>
        </w:rPr>
        <w:t xml:space="preserve"> </w:t>
      </w:r>
      <w:r w:rsidR="00647EB3">
        <w:rPr>
          <w:rFonts w:asciiTheme="minorBidi" w:hAnsiTheme="minorBidi"/>
          <w:color w:val="000000"/>
          <w:sz w:val="22"/>
          <w:szCs w:val="22"/>
        </w:rPr>
        <w:t>nalaze</w:t>
      </w:r>
      <w:r w:rsidR="00647EB3" w:rsidRPr="00647EB3">
        <w:rPr>
          <w:rFonts w:asciiTheme="minorBidi" w:hAnsiTheme="minorBidi"/>
          <w:color w:val="000000"/>
          <w:sz w:val="22"/>
          <w:szCs w:val="22"/>
        </w:rPr>
        <w:t xml:space="preserve"> u sadržajno </w:t>
      </w:r>
      <w:r w:rsidR="00647EB3">
        <w:rPr>
          <w:rFonts w:asciiTheme="minorBidi" w:hAnsiTheme="minorBidi"/>
          <w:color w:val="000000"/>
          <w:sz w:val="22"/>
          <w:szCs w:val="22"/>
        </w:rPr>
        <w:t xml:space="preserve">neadekvatnoj </w:t>
      </w:r>
      <w:r w:rsidR="00647EB3" w:rsidRPr="00647EB3">
        <w:rPr>
          <w:rFonts w:asciiTheme="minorBidi" w:hAnsiTheme="minorBidi"/>
          <w:color w:val="000000"/>
          <w:sz w:val="22"/>
          <w:szCs w:val="22"/>
        </w:rPr>
        <w:t>rubrici „Plan normativnih aktivnosti“ te ih treba premjestiti u rubriku vezanu uz savjetovanja s javnošću.</w:t>
      </w:r>
    </w:p>
    <w:p w14:paraId="13685930" w14:textId="130FA78A" w:rsidR="00A2634A" w:rsidRDefault="00081533" w:rsidP="00D46CE4">
      <w:pPr>
        <w:spacing w:after="120" w:line="276" w:lineRule="auto"/>
        <w:jc w:val="both"/>
        <w:rPr>
          <w:rFonts w:asciiTheme="minorBidi" w:hAnsiTheme="minorBidi"/>
          <w:color w:val="000000"/>
          <w:sz w:val="22"/>
          <w:szCs w:val="22"/>
        </w:rPr>
      </w:pPr>
      <w:r w:rsidRPr="00081533">
        <w:rPr>
          <w:rFonts w:asciiTheme="minorBidi" w:hAnsiTheme="minorBidi"/>
          <w:color w:val="000000"/>
          <w:sz w:val="22"/>
          <w:szCs w:val="22"/>
        </w:rPr>
        <w:t xml:space="preserve">Uvidom u portal e-Savjetovanja utvrđeno je da je u 2025. godini do dana održavanja edukacije provedeno ukupno </w:t>
      </w:r>
      <w:r>
        <w:rPr>
          <w:rFonts w:asciiTheme="minorBidi" w:hAnsiTheme="minorBidi"/>
          <w:color w:val="000000"/>
          <w:sz w:val="22"/>
          <w:szCs w:val="22"/>
        </w:rPr>
        <w:t>81</w:t>
      </w:r>
      <w:r w:rsidRPr="00081533">
        <w:rPr>
          <w:rFonts w:asciiTheme="minorBidi" w:hAnsiTheme="minorBidi"/>
          <w:color w:val="000000"/>
          <w:sz w:val="22"/>
          <w:szCs w:val="22"/>
        </w:rPr>
        <w:t xml:space="preserve"> savjetovanj</w:t>
      </w:r>
      <w:r>
        <w:rPr>
          <w:rFonts w:asciiTheme="minorBidi" w:hAnsiTheme="minorBidi"/>
          <w:color w:val="000000"/>
          <w:sz w:val="22"/>
          <w:szCs w:val="22"/>
        </w:rPr>
        <w:t>e</w:t>
      </w:r>
      <w:r w:rsidRPr="00081533">
        <w:rPr>
          <w:rFonts w:asciiTheme="minorBidi" w:hAnsiTheme="minorBidi"/>
          <w:color w:val="000000"/>
          <w:sz w:val="22"/>
          <w:szCs w:val="22"/>
        </w:rPr>
        <w:t xml:space="preserve"> s javnošću</w:t>
      </w:r>
      <w:r>
        <w:rPr>
          <w:rFonts w:asciiTheme="minorBidi" w:hAnsiTheme="minorBidi"/>
          <w:color w:val="000000"/>
          <w:sz w:val="22"/>
          <w:szCs w:val="22"/>
        </w:rPr>
        <w:t xml:space="preserve">. Uočeno je da se savjetovanja često provode u skraćenom roku te </w:t>
      </w:r>
      <w:r w:rsidR="00AA4407">
        <w:rPr>
          <w:rFonts w:asciiTheme="minorBidi" w:hAnsiTheme="minorBidi"/>
          <w:color w:val="000000"/>
          <w:sz w:val="22"/>
          <w:szCs w:val="22"/>
        </w:rPr>
        <w:t>da obrazloženja za skraćivanje rok</w:t>
      </w:r>
      <w:r>
        <w:rPr>
          <w:rFonts w:asciiTheme="minorBidi" w:hAnsiTheme="minorBidi"/>
          <w:color w:val="000000"/>
          <w:sz w:val="22"/>
          <w:szCs w:val="22"/>
        </w:rPr>
        <w:t>ov</w:t>
      </w:r>
      <w:r w:rsidR="00AA4407">
        <w:rPr>
          <w:rFonts w:asciiTheme="minorBidi" w:hAnsiTheme="minorBidi"/>
          <w:color w:val="000000"/>
          <w:sz w:val="22"/>
          <w:szCs w:val="22"/>
        </w:rPr>
        <w:t>a savjetovanja nisu u skladu sa Zakonom o instrumentima politike boljih propisa, odnosno i</w:t>
      </w:r>
      <w:r w:rsidR="00AA4407" w:rsidRPr="00AA4407">
        <w:rPr>
          <w:rFonts w:asciiTheme="minorBidi" w:hAnsiTheme="minorBidi"/>
          <w:color w:val="000000"/>
          <w:sz w:val="22"/>
          <w:szCs w:val="22"/>
        </w:rPr>
        <w:t xml:space="preserve">z objavljenih obrazloženja nije vidljivo da su nastupile posebne okolnosti propisane </w:t>
      </w:r>
      <w:r>
        <w:rPr>
          <w:rFonts w:asciiTheme="minorBidi" w:hAnsiTheme="minorBidi"/>
          <w:color w:val="000000"/>
          <w:sz w:val="22"/>
          <w:szCs w:val="22"/>
        </w:rPr>
        <w:t>navedenim</w:t>
      </w:r>
      <w:r w:rsidR="00AA4407">
        <w:rPr>
          <w:rFonts w:asciiTheme="minorBidi" w:hAnsiTheme="minorBidi"/>
          <w:color w:val="000000"/>
          <w:sz w:val="22"/>
          <w:szCs w:val="22"/>
        </w:rPr>
        <w:t xml:space="preserve"> Zakonom.</w:t>
      </w:r>
    </w:p>
    <w:p w14:paraId="127A3C78" w14:textId="77777777" w:rsidR="00A2634A" w:rsidRPr="00A2634A" w:rsidRDefault="00A2634A" w:rsidP="00D46CE4">
      <w:pPr>
        <w:spacing w:after="120" w:line="276" w:lineRule="auto"/>
        <w:ind w:firstLine="284"/>
        <w:jc w:val="both"/>
        <w:rPr>
          <w:rFonts w:asciiTheme="minorBidi" w:hAnsiTheme="minorBidi"/>
          <w:color w:val="000000"/>
          <w:sz w:val="22"/>
          <w:szCs w:val="22"/>
        </w:rPr>
      </w:pPr>
    </w:p>
    <w:p w14:paraId="2E8778C3" w14:textId="3CAFBF81" w:rsidR="00AA4407" w:rsidRPr="0060632D" w:rsidRDefault="00A2634A" w:rsidP="00D46CE4">
      <w:pPr>
        <w:numPr>
          <w:ilvl w:val="0"/>
          <w:numId w:val="1"/>
        </w:numPr>
        <w:spacing w:after="120" w:line="276" w:lineRule="auto"/>
        <w:ind w:left="0"/>
        <w:jc w:val="both"/>
        <w:rPr>
          <w:rFonts w:asciiTheme="minorBidi" w:hAnsiTheme="minorBidi"/>
          <w:b/>
          <w:color w:val="000000"/>
          <w:sz w:val="22"/>
          <w:szCs w:val="22"/>
        </w:rPr>
      </w:pPr>
      <w:r w:rsidRPr="00A2634A">
        <w:rPr>
          <w:rFonts w:asciiTheme="minorBidi" w:hAnsiTheme="minorBidi"/>
          <w:b/>
          <w:color w:val="000000"/>
          <w:sz w:val="22"/>
          <w:szCs w:val="22"/>
        </w:rPr>
        <w:t>ZAGREBAČKA ŽUPANIJA</w:t>
      </w:r>
    </w:p>
    <w:p w14:paraId="10FBBF5C" w14:textId="24DAF92C" w:rsidR="00AA4407" w:rsidRPr="00A2634A" w:rsidRDefault="00AA4407" w:rsidP="00D46CE4">
      <w:pPr>
        <w:spacing w:after="120" w:line="276" w:lineRule="auto"/>
        <w:jc w:val="both"/>
        <w:rPr>
          <w:rFonts w:asciiTheme="minorBidi" w:hAnsiTheme="minorBidi"/>
          <w:bCs/>
          <w:color w:val="000000"/>
          <w:sz w:val="22"/>
          <w:szCs w:val="22"/>
        </w:rPr>
      </w:pPr>
      <w:r>
        <w:rPr>
          <w:rFonts w:asciiTheme="minorBidi" w:hAnsiTheme="minorBidi"/>
          <w:bCs/>
          <w:color w:val="000000"/>
          <w:sz w:val="22"/>
          <w:szCs w:val="22"/>
        </w:rPr>
        <w:t>Na internetskoj stranici tijela javne vlasti, u</w:t>
      </w:r>
      <w:r w:rsidR="00A2634A" w:rsidRPr="00A2634A">
        <w:rPr>
          <w:rFonts w:asciiTheme="minorBidi" w:hAnsiTheme="minorBidi"/>
          <w:bCs/>
          <w:color w:val="000000"/>
          <w:sz w:val="22"/>
          <w:szCs w:val="22"/>
        </w:rPr>
        <w:t xml:space="preserve"> rubrici „Transparentnost“ nalazi se podrubrika „Savjetovanje s javnošću“ </w:t>
      </w:r>
      <w:r>
        <w:rPr>
          <w:rFonts w:asciiTheme="minorBidi" w:hAnsiTheme="minorBidi"/>
          <w:bCs/>
          <w:color w:val="000000"/>
          <w:sz w:val="22"/>
          <w:szCs w:val="22"/>
        </w:rPr>
        <w:t>u kojoj</w:t>
      </w:r>
      <w:r w:rsidR="00A2634A" w:rsidRPr="00A2634A">
        <w:rPr>
          <w:rFonts w:asciiTheme="minorBidi" w:hAnsiTheme="minorBidi"/>
          <w:bCs/>
          <w:color w:val="000000"/>
          <w:sz w:val="22"/>
          <w:szCs w:val="22"/>
        </w:rPr>
        <w:t xml:space="preserve"> su</w:t>
      </w:r>
      <w:r>
        <w:rPr>
          <w:rFonts w:asciiTheme="minorBidi" w:hAnsiTheme="minorBidi"/>
          <w:bCs/>
          <w:color w:val="000000"/>
          <w:sz w:val="22"/>
          <w:szCs w:val="22"/>
        </w:rPr>
        <w:t xml:space="preserve"> objavljeni</w:t>
      </w:r>
      <w:r w:rsidR="00A2634A" w:rsidRPr="00A2634A">
        <w:rPr>
          <w:rFonts w:asciiTheme="minorBidi" w:hAnsiTheme="minorBidi"/>
          <w:bCs/>
          <w:color w:val="000000"/>
          <w:sz w:val="22"/>
          <w:szCs w:val="22"/>
        </w:rPr>
        <w:t xml:space="preserve"> planovi</w:t>
      </w:r>
      <w:r>
        <w:rPr>
          <w:rFonts w:asciiTheme="minorBidi" w:hAnsiTheme="minorBidi"/>
          <w:bCs/>
          <w:color w:val="000000"/>
          <w:sz w:val="22"/>
          <w:szCs w:val="22"/>
        </w:rPr>
        <w:t xml:space="preserve"> savjetovanja</w:t>
      </w:r>
      <w:r w:rsidR="00A2634A" w:rsidRPr="00A2634A">
        <w:rPr>
          <w:rFonts w:asciiTheme="minorBidi" w:hAnsiTheme="minorBidi"/>
          <w:bCs/>
          <w:color w:val="000000"/>
          <w:sz w:val="22"/>
          <w:szCs w:val="22"/>
        </w:rPr>
        <w:t xml:space="preserve"> </w:t>
      </w:r>
      <w:r>
        <w:rPr>
          <w:rFonts w:asciiTheme="minorBidi" w:hAnsiTheme="minorBidi"/>
          <w:bCs/>
          <w:color w:val="000000"/>
          <w:sz w:val="22"/>
          <w:szCs w:val="22"/>
        </w:rPr>
        <w:t>od 20</w:t>
      </w:r>
      <w:r w:rsidR="00924CAA">
        <w:rPr>
          <w:rFonts w:asciiTheme="minorBidi" w:hAnsiTheme="minorBidi"/>
          <w:bCs/>
          <w:color w:val="000000"/>
          <w:sz w:val="22"/>
          <w:szCs w:val="22"/>
        </w:rPr>
        <w:t>1</w:t>
      </w:r>
      <w:r>
        <w:rPr>
          <w:rFonts w:asciiTheme="minorBidi" w:hAnsiTheme="minorBidi"/>
          <w:bCs/>
          <w:color w:val="000000"/>
          <w:sz w:val="22"/>
          <w:szCs w:val="22"/>
        </w:rPr>
        <w:t>6. do 2025. te</w:t>
      </w:r>
      <w:r w:rsidR="00A2634A" w:rsidRPr="00A2634A">
        <w:rPr>
          <w:rFonts w:asciiTheme="minorBidi" w:hAnsiTheme="minorBidi"/>
          <w:bCs/>
          <w:color w:val="000000"/>
          <w:sz w:val="22"/>
          <w:szCs w:val="22"/>
        </w:rPr>
        <w:t xml:space="preserve"> kontakt podaci osoba zaduženih za savjetovanje</w:t>
      </w:r>
      <w:r>
        <w:rPr>
          <w:rFonts w:asciiTheme="minorBidi" w:hAnsiTheme="minorBidi"/>
          <w:bCs/>
          <w:color w:val="000000"/>
          <w:sz w:val="22"/>
          <w:szCs w:val="22"/>
        </w:rPr>
        <w:t xml:space="preserve">, što je </w:t>
      </w:r>
      <w:r w:rsidRPr="00AA4407">
        <w:rPr>
          <w:rFonts w:asciiTheme="minorBidi" w:hAnsiTheme="minorBidi"/>
          <w:b/>
          <w:color w:val="000000"/>
          <w:sz w:val="22"/>
          <w:szCs w:val="22"/>
        </w:rPr>
        <w:t>primjer dobre prakse</w:t>
      </w:r>
      <w:r>
        <w:rPr>
          <w:rFonts w:asciiTheme="minorBidi" w:hAnsiTheme="minorBidi"/>
          <w:bCs/>
          <w:color w:val="000000"/>
          <w:sz w:val="22"/>
          <w:szCs w:val="22"/>
        </w:rPr>
        <w:t>.</w:t>
      </w:r>
    </w:p>
    <w:p w14:paraId="5A41675F" w14:textId="08CC430B" w:rsidR="007E7EC3" w:rsidRDefault="00A2634A" w:rsidP="00D46CE4">
      <w:pPr>
        <w:spacing w:after="120" w:line="276" w:lineRule="auto"/>
        <w:jc w:val="both"/>
        <w:rPr>
          <w:rFonts w:asciiTheme="minorBidi" w:hAnsiTheme="minorBidi"/>
          <w:bCs/>
          <w:color w:val="000000"/>
          <w:sz w:val="22"/>
          <w:szCs w:val="22"/>
        </w:rPr>
      </w:pPr>
      <w:r w:rsidRPr="00A2634A">
        <w:rPr>
          <w:rFonts w:asciiTheme="minorBidi" w:hAnsiTheme="minorBidi"/>
          <w:bCs/>
          <w:color w:val="000000"/>
          <w:sz w:val="22"/>
          <w:szCs w:val="22"/>
        </w:rPr>
        <w:t>Pot</w:t>
      </w:r>
      <w:r w:rsidR="0060632D">
        <w:rPr>
          <w:rFonts w:asciiTheme="minorBidi" w:hAnsiTheme="minorBidi"/>
          <w:bCs/>
          <w:color w:val="000000"/>
          <w:sz w:val="22"/>
          <w:szCs w:val="22"/>
        </w:rPr>
        <w:t>r</w:t>
      </w:r>
      <w:r w:rsidRPr="00A2634A">
        <w:rPr>
          <w:rFonts w:asciiTheme="minorBidi" w:hAnsiTheme="minorBidi"/>
          <w:bCs/>
          <w:color w:val="000000"/>
          <w:sz w:val="22"/>
          <w:szCs w:val="22"/>
        </w:rPr>
        <w:t>ebno je dodati informacije o propisu</w:t>
      </w:r>
      <w:r w:rsidR="007E7EC3">
        <w:rPr>
          <w:rFonts w:asciiTheme="minorBidi" w:hAnsiTheme="minorBidi"/>
          <w:bCs/>
          <w:color w:val="000000"/>
          <w:sz w:val="22"/>
          <w:szCs w:val="22"/>
        </w:rPr>
        <w:t xml:space="preserve"> temeljem kojeg je tijelo javne vlasti dužno provoditi savjetovanja s javnošću</w:t>
      </w:r>
      <w:r w:rsidRPr="00A2634A">
        <w:rPr>
          <w:rFonts w:asciiTheme="minorBidi" w:hAnsiTheme="minorBidi"/>
          <w:bCs/>
          <w:color w:val="000000"/>
          <w:sz w:val="22"/>
          <w:szCs w:val="22"/>
        </w:rPr>
        <w:t xml:space="preserve"> – </w:t>
      </w:r>
      <w:r w:rsidR="004C3840">
        <w:rPr>
          <w:rFonts w:asciiTheme="minorBidi" w:hAnsiTheme="minorBidi"/>
          <w:bCs/>
          <w:color w:val="000000"/>
          <w:sz w:val="22"/>
          <w:szCs w:val="22"/>
        </w:rPr>
        <w:t>ZPPI</w:t>
      </w:r>
      <w:r w:rsidR="007E7EC3">
        <w:rPr>
          <w:rFonts w:asciiTheme="minorBidi" w:hAnsiTheme="minorBidi"/>
          <w:bCs/>
          <w:color w:val="000000"/>
          <w:sz w:val="22"/>
          <w:szCs w:val="22"/>
        </w:rPr>
        <w:t>.</w:t>
      </w:r>
    </w:p>
    <w:p w14:paraId="1A749ADC" w14:textId="2835FC11" w:rsidR="00792830" w:rsidRDefault="007E7EC3" w:rsidP="00D46CE4">
      <w:pPr>
        <w:spacing w:after="120" w:line="276" w:lineRule="auto"/>
        <w:jc w:val="both"/>
        <w:rPr>
          <w:rFonts w:asciiTheme="minorBidi" w:hAnsiTheme="minorBidi"/>
          <w:bCs/>
          <w:color w:val="000000"/>
          <w:sz w:val="22"/>
          <w:szCs w:val="22"/>
        </w:rPr>
      </w:pPr>
      <w:r>
        <w:rPr>
          <w:rFonts w:asciiTheme="minorBidi" w:hAnsiTheme="minorBidi"/>
          <w:bCs/>
          <w:color w:val="000000"/>
          <w:sz w:val="22"/>
          <w:szCs w:val="22"/>
        </w:rPr>
        <w:t>Do dana održavanja edukacije, predmetno tijelo provelo je 3 savjetovanja s javnošću u skraćenom roku uz objavljen</w:t>
      </w:r>
      <w:r w:rsidR="006755CA">
        <w:rPr>
          <w:rFonts w:asciiTheme="minorBidi" w:hAnsiTheme="minorBidi"/>
          <w:bCs/>
          <w:color w:val="000000"/>
          <w:sz w:val="22"/>
          <w:szCs w:val="22"/>
        </w:rPr>
        <w:t xml:space="preserve">a obrazloženja razloga koji su doveli do </w:t>
      </w:r>
      <w:r>
        <w:rPr>
          <w:rFonts w:asciiTheme="minorBidi" w:hAnsiTheme="minorBidi"/>
          <w:bCs/>
          <w:color w:val="000000"/>
          <w:sz w:val="22"/>
          <w:szCs w:val="22"/>
        </w:rPr>
        <w:t xml:space="preserve">skraćivanja rokova </w:t>
      </w:r>
      <w:r w:rsidR="006755CA">
        <w:rPr>
          <w:rFonts w:asciiTheme="minorBidi" w:hAnsiTheme="minorBidi"/>
          <w:bCs/>
          <w:color w:val="000000"/>
          <w:sz w:val="22"/>
          <w:szCs w:val="22"/>
        </w:rPr>
        <w:t xml:space="preserve">savjetovanja. Međutim, navedena obrazloženja nisu u skladu sa </w:t>
      </w:r>
      <w:r w:rsidR="00792830">
        <w:rPr>
          <w:rFonts w:asciiTheme="minorBidi" w:hAnsiTheme="minorBidi"/>
          <w:bCs/>
          <w:color w:val="000000"/>
          <w:sz w:val="22"/>
          <w:szCs w:val="22"/>
        </w:rPr>
        <w:t>S</w:t>
      </w:r>
      <w:r w:rsidR="006755CA">
        <w:rPr>
          <w:rFonts w:asciiTheme="minorBidi" w:hAnsiTheme="minorBidi"/>
          <w:bCs/>
          <w:color w:val="000000"/>
          <w:sz w:val="22"/>
          <w:szCs w:val="22"/>
        </w:rPr>
        <w:t xml:space="preserve">mjernicama </w:t>
      </w:r>
      <w:r w:rsidR="00633346">
        <w:rPr>
          <w:rFonts w:asciiTheme="minorBidi" w:hAnsiTheme="minorBidi"/>
          <w:bCs/>
          <w:color w:val="000000"/>
          <w:sz w:val="22"/>
          <w:szCs w:val="22"/>
        </w:rPr>
        <w:t>Povjerenika za informiranje</w:t>
      </w:r>
      <w:r w:rsidR="00792830">
        <w:rPr>
          <w:rFonts w:asciiTheme="minorBidi" w:hAnsiTheme="minorBidi"/>
          <w:bCs/>
          <w:color w:val="000000"/>
          <w:sz w:val="22"/>
          <w:szCs w:val="22"/>
        </w:rPr>
        <w:t>, budući da se ne radi o izvanrednim uvjetima radi kojih nije bilo moguće provesti savjetovanje u zakonskom roku. Naime, u Smjernicama se navodi da, iako Z</w:t>
      </w:r>
      <w:r w:rsidR="004C3840">
        <w:rPr>
          <w:rFonts w:asciiTheme="minorBidi" w:hAnsiTheme="minorBidi"/>
          <w:bCs/>
          <w:color w:val="000000"/>
          <w:sz w:val="22"/>
          <w:szCs w:val="22"/>
        </w:rPr>
        <w:t>PPI</w:t>
      </w:r>
      <w:r w:rsidR="00792830">
        <w:rPr>
          <w:rFonts w:asciiTheme="minorBidi" w:hAnsiTheme="minorBidi"/>
          <w:bCs/>
          <w:color w:val="000000"/>
          <w:sz w:val="22"/>
          <w:szCs w:val="22"/>
        </w:rPr>
        <w:t xml:space="preserve"> nije propisao razloge radi kojih se može skratiti rok provedbe savjetovanja, </w:t>
      </w:r>
      <w:r w:rsidR="00792830" w:rsidRPr="00792830">
        <w:rPr>
          <w:rFonts w:asciiTheme="minorBidi" w:hAnsiTheme="minorBidi"/>
          <w:bCs/>
          <w:color w:val="000000"/>
          <w:sz w:val="22"/>
          <w:szCs w:val="22"/>
        </w:rPr>
        <w:t>savjetovanje može trajati kraće samo onda kad su nastupili izvanredni uvjeti radi kojih nije moguće provesti savjetovanje u zakonskom roku i u tom slučaju je razloge za skraćeno trajanje savjetovanja</w:t>
      </w:r>
      <w:r w:rsidR="00792830">
        <w:rPr>
          <w:rFonts w:asciiTheme="minorBidi" w:hAnsiTheme="minorBidi"/>
          <w:bCs/>
          <w:color w:val="000000"/>
          <w:sz w:val="22"/>
          <w:szCs w:val="22"/>
        </w:rPr>
        <w:t>.</w:t>
      </w:r>
    </w:p>
    <w:p w14:paraId="2D0F214F" w14:textId="1641E2C2" w:rsidR="00A2634A" w:rsidRPr="00A2634A" w:rsidRDefault="00A2634A" w:rsidP="00D46CE4">
      <w:pPr>
        <w:spacing w:after="120" w:line="276" w:lineRule="auto"/>
        <w:jc w:val="both"/>
        <w:rPr>
          <w:rFonts w:asciiTheme="minorBidi" w:hAnsiTheme="minorBidi"/>
          <w:color w:val="000000"/>
          <w:sz w:val="22"/>
          <w:szCs w:val="22"/>
        </w:rPr>
      </w:pPr>
    </w:p>
    <w:p w14:paraId="119A1C9A" w14:textId="45BCA2E5" w:rsidR="002C3D8E" w:rsidRPr="004F5D68" w:rsidRDefault="00A2634A" w:rsidP="00D46CE4">
      <w:pPr>
        <w:numPr>
          <w:ilvl w:val="0"/>
          <w:numId w:val="1"/>
        </w:numPr>
        <w:spacing w:after="120" w:line="276" w:lineRule="auto"/>
        <w:ind w:left="0"/>
        <w:jc w:val="both"/>
        <w:rPr>
          <w:rFonts w:asciiTheme="minorBidi" w:hAnsiTheme="minorBidi"/>
          <w:b/>
          <w:bCs/>
          <w:color w:val="000000"/>
          <w:sz w:val="22"/>
          <w:szCs w:val="22"/>
        </w:rPr>
      </w:pPr>
      <w:r w:rsidRPr="00A2634A">
        <w:rPr>
          <w:rFonts w:asciiTheme="minorBidi" w:hAnsiTheme="minorBidi"/>
          <w:b/>
          <w:bCs/>
          <w:color w:val="000000"/>
          <w:sz w:val="22"/>
          <w:szCs w:val="22"/>
        </w:rPr>
        <w:t>REGIONALNI KOORDINATOR SISAČKO-MOSLAVAČKE ŽUPANIJE</w:t>
      </w:r>
    </w:p>
    <w:p w14:paraId="5D397914" w14:textId="6C7DEEE3" w:rsidR="002C3D8E" w:rsidRDefault="002C3D8E" w:rsidP="00D46CE4">
      <w:pPr>
        <w:spacing w:after="120" w:line="276" w:lineRule="auto"/>
        <w:jc w:val="both"/>
        <w:rPr>
          <w:rFonts w:asciiTheme="minorBidi" w:hAnsiTheme="minorBidi"/>
          <w:color w:val="000000"/>
          <w:sz w:val="22"/>
          <w:szCs w:val="22"/>
        </w:rPr>
      </w:pPr>
      <w:r>
        <w:rPr>
          <w:rFonts w:asciiTheme="minorBidi" w:hAnsiTheme="minorBidi"/>
          <w:color w:val="000000"/>
          <w:sz w:val="22"/>
          <w:szCs w:val="22"/>
        </w:rPr>
        <w:t xml:space="preserve">Predmetno tijelo je </w:t>
      </w:r>
      <w:r w:rsidR="00A2634A" w:rsidRPr="00A2634A">
        <w:rPr>
          <w:rFonts w:asciiTheme="minorBidi" w:hAnsiTheme="minorBidi"/>
          <w:color w:val="000000"/>
          <w:sz w:val="22"/>
          <w:szCs w:val="22"/>
        </w:rPr>
        <w:t>javna ustanova osnovana Odlukom o osnivanju javne ustanove „Regionalni koordinator Sisačko-moslavačke županije", a sukladno Zakonu o regionalnom razvoju</w:t>
      </w:r>
      <w:r>
        <w:rPr>
          <w:rFonts w:asciiTheme="minorBidi" w:hAnsiTheme="minorBidi"/>
          <w:color w:val="000000"/>
          <w:sz w:val="22"/>
          <w:szCs w:val="22"/>
        </w:rPr>
        <w:t xml:space="preserve"> („Narodne novine“ broj 147/14, 123/17, 118/18). Prema </w:t>
      </w:r>
      <w:r w:rsidR="00A2634A" w:rsidRPr="00A2634A">
        <w:rPr>
          <w:rFonts w:asciiTheme="minorBidi" w:hAnsiTheme="minorBidi"/>
          <w:color w:val="000000"/>
          <w:sz w:val="22"/>
          <w:szCs w:val="22"/>
        </w:rPr>
        <w:t>članku 25. Zakona o regionalnom razvoju, regionalni koordinatori obavljaju poslove javnih ovlasti</w:t>
      </w:r>
      <w:r>
        <w:rPr>
          <w:rFonts w:asciiTheme="minorBidi" w:hAnsiTheme="minorBidi"/>
          <w:color w:val="000000"/>
          <w:sz w:val="22"/>
          <w:szCs w:val="22"/>
        </w:rPr>
        <w:t>.</w:t>
      </w:r>
    </w:p>
    <w:p w14:paraId="376968CF" w14:textId="0FB9BE0A" w:rsidR="00A2634A" w:rsidRPr="00A2634A" w:rsidRDefault="002C3D8E" w:rsidP="00D46CE4">
      <w:pPr>
        <w:spacing w:after="120" w:line="276" w:lineRule="auto"/>
        <w:jc w:val="both"/>
        <w:rPr>
          <w:rFonts w:asciiTheme="minorBidi" w:hAnsiTheme="minorBidi"/>
          <w:color w:val="000000"/>
          <w:sz w:val="22"/>
          <w:szCs w:val="22"/>
        </w:rPr>
      </w:pPr>
      <w:r>
        <w:rPr>
          <w:rFonts w:asciiTheme="minorBidi" w:hAnsiTheme="minorBidi"/>
          <w:color w:val="000000"/>
          <w:sz w:val="22"/>
          <w:szCs w:val="22"/>
        </w:rPr>
        <w:t xml:space="preserve">Sukladno navedenom, </w:t>
      </w:r>
      <w:r w:rsidRPr="002C3D8E">
        <w:rPr>
          <w:rFonts w:asciiTheme="minorBidi" w:hAnsiTheme="minorBidi"/>
          <w:color w:val="000000"/>
          <w:sz w:val="22"/>
          <w:szCs w:val="22"/>
        </w:rPr>
        <w:t>potrebno je ustrojiti rubriku vezanu za savjetovanja, s općim informacijama, relevantnim propisima, planovima i kontakt podacima osobe zadužene za savjetovanja.</w:t>
      </w:r>
    </w:p>
    <w:p w14:paraId="61E6968D" w14:textId="77777777" w:rsidR="00A2634A" w:rsidRPr="00A2634A" w:rsidRDefault="00A2634A" w:rsidP="00D46CE4">
      <w:pPr>
        <w:spacing w:after="120" w:line="276" w:lineRule="auto"/>
        <w:ind w:firstLine="284"/>
        <w:jc w:val="both"/>
        <w:rPr>
          <w:rFonts w:asciiTheme="minorBidi" w:hAnsiTheme="minorBidi"/>
          <w:color w:val="000000"/>
          <w:sz w:val="22"/>
          <w:szCs w:val="22"/>
        </w:rPr>
      </w:pPr>
    </w:p>
    <w:p w14:paraId="4D033369" w14:textId="2BFE4777" w:rsidR="002C3D8E" w:rsidRPr="002E1C2D" w:rsidRDefault="00A2634A" w:rsidP="00D46CE4">
      <w:pPr>
        <w:numPr>
          <w:ilvl w:val="0"/>
          <w:numId w:val="1"/>
        </w:numPr>
        <w:spacing w:after="120" w:line="276" w:lineRule="auto"/>
        <w:ind w:left="0"/>
        <w:jc w:val="both"/>
        <w:rPr>
          <w:rFonts w:asciiTheme="minorBidi" w:hAnsiTheme="minorBidi"/>
          <w:b/>
          <w:color w:val="000000"/>
          <w:sz w:val="22"/>
          <w:szCs w:val="22"/>
        </w:rPr>
      </w:pPr>
      <w:r w:rsidRPr="00A2634A">
        <w:rPr>
          <w:rFonts w:asciiTheme="minorBidi" w:hAnsiTheme="minorBidi"/>
          <w:b/>
          <w:color w:val="000000"/>
          <w:sz w:val="22"/>
          <w:szCs w:val="22"/>
        </w:rPr>
        <w:t>FAKULTET ELEKTRONIKE I RAČUNARSTVA</w:t>
      </w:r>
      <w:r w:rsidR="00BF5CAC">
        <w:rPr>
          <w:rFonts w:asciiTheme="minorBidi" w:hAnsiTheme="minorBidi"/>
          <w:b/>
          <w:color w:val="000000"/>
          <w:sz w:val="22"/>
          <w:szCs w:val="22"/>
        </w:rPr>
        <w:t xml:space="preserve"> SVEUČILIŠTA U ZAGREBU</w:t>
      </w:r>
    </w:p>
    <w:p w14:paraId="55629341" w14:textId="55085D4C" w:rsidR="002C3D8E" w:rsidRDefault="002C3D8E" w:rsidP="00D46CE4">
      <w:pPr>
        <w:spacing w:after="120" w:line="276" w:lineRule="auto"/>
        <w:jc w:val="both"/>
        <w:rPr>
          <w:rFonts w:asciiTheme="minorBidi" w:hAnsiTheme="minorBidi"/>
          <w:color w:val="000000"/>
          <w:sz w:val="22"/>
          <w:szCs w:val="22"/>
        </w:rPr>
      </w:pPr>
      <w:r>
        <w:rPr>
          <w:rFonts w:asciiTheme="minorBidi" w:hAnsiTheme="minorBidi"/>
          <w:color w:val="000000"/>
          <w:sz w:val="22"/>
          <w:szCs w:val="22"/>
        </w:rPr>
        <w:t>Na internetskoj stranici tijela javne vlasti u rubrici „Pristup informacijama“ ustrojena je pod</w:t>
      </w:r>
      <w:r w:rsidRPr="00A2634A">
        <w:rPr>
          <w:rFonts w:asciiTheme="minorBidi" w:hAnsiTheme="minorBidi"/>
          <w:color w:val="000000"/>
          <w:sz w:val="22"/>
          <w:szCs w:val="22"/>
        </w:rPr>
        <w:t>rubrika</w:t>
      </w:r>
      <w:r>
        <w:rPr>
          <w:rFonts w:asciiTheme="minorBidi" w:hAnsiTheme="minorBidi"/>
          <w:color w:val="000000"/>
          <w:sz w:val="22"/>
          <w:szCs w:val="22"/>
        </w:rPr>
        <w:t xml:space="preserve"> „Propisi“ unutar koje se nalazi podrubrika</w:t>
      </w:r>
      <w:r w:rsidR="00A2634A" w:rsidRPr="00A2634A">
        <w:rPr>
          <w:rFonts w:asciiTheme="minorBidi" w:hAnsiTheme="minorBidi"/>
          <w:color w:val="000000"/>
          <w:sz w:val="22"/>
          <w:szCs w:val="22"/>
        </w:rPr>
        <w:t xml:space="preserve"> „Savjetovanja s javnošću“</w:t>
      </w:r>
      <w:r>
        <w:rPr>
          <w:rFonts w:asciiTheme="minorBidi" w:hAnsiTheme="minorBidi"/>
          <w:color w:val="000000"/>
          <w:sz w:val="22"/>
          <w:szCs w:val="22"/>
        </w:rPr>
        <w:t xml:space="preserve">. Potonju </w:t>
      </w:r>
      <w:proofErr w:type="spellStart"/>
      <w:r>
        <w:rPr>
          <w:rFonts w:asciiTheme="minorBidi" w:hAnsiTheme="minorBidi"/>
          <w:color w:val="000000"/>
          <w:sz w:val="22"/>
          <w:szCs w:val="22"/>
        </w:rPr>
        <w:t>podrubriku</w:t>
      </w:r>
      <w:proofErr w:type="spellEnd"/>
      <w:r>
        <w:rPr>
          <w:rFonts w:asciiTheme="minorBidi" w:hAnsiTheme="minorBidi"/>
          <w:color w:val="000000"/>
          <w:sz w:val="22"/>
          <w:szCs w:val="22"/>
        </w:rPr>
        <w:t xml:space="preserve"> bi trebalo izdvojiti iz podrubrike „Propisi“, budući da sadržajno ne pripada u istu.</w:t>
      </w:r>
    </w:p>
    <w:p w14:paraId="10CD6A6C" w14:textId="3A13F16B" w:rsidR="002C3D8E" w:rsidRDefault="002C3D8E" w:rsidP="00D46CE4">
      <w:pPr>
        <w:spacing w:after="120" w:line="276" w:lineRule="auto"/>
        <w:jc w:val="both"/>
        <w:rPr>
          <w:rFonts w:asciiTheme="minorBidi" w:hAnsiTheme="minorBidi"/>
          <w:color w:val="000000"/>
          <w:sz w:val="22"/>
          <w:szCs w:val="22"/>
        </w:rPr>
      </w:pPr>
      <w:r w:rsidRPr="002C3D8E">
        <w:rPr>
          <w:rFonts w:asciiTheme="minorBidi" w:hAnsiTheme="minorBidi"/>
          <w:color w:val="000000"/>
          <w:sz w:val="22"/>
          <w:szCs w:val="22"/>
        </w:rPr>
        <w:t>U predmetnoj podrubrici potrebno je objaviti opće informacije o postupku savjetovanja s javnošću, relevantne propise te kontakt podatke osobe zadužene za savjetovanja.</w:t>
      </w:r>
    </w:p>
    <w:p w14:paraId="5E716FB3" w14:textId="4048C563" w:rsidR="002C3D8E" w:rsidRDefault="002C3D8E" w:rsidP="00D46CE4">
      <w:pPr>
        <w:spacing w:after="120" w:line="276" w:lineRule="auto"/>
        <w:jc w:val="both"/>
        <w:rPr>
          <w:rFonts w:asciiTheme="minorBidi" w:hAnsiTheme="minorBidi"/>
          <w:color w:val="000000"/>
          <w:sz w:val="22"/>
          <w:szCs w:val="22"/>
        </w:rPr>
      </w:pPr>
      <w:r>
        <w:rPr>
          <w:rFonts w:asciiTheme="minorBidi" w:hAnsiTheme="minorBidi"/>
          <w:color w:val="000000"/>
          <w:sz w:val="22"/>
          <w:szCs w:val="22"/>
        </w:rPr>
        <w:lastRenderedPageBreak/>
        <w:t xml:space="preserve">Objavljeni su planovi savjetovanja od 2017. do 2025. te se sva savjetovanja provode u zakonskom roku, što je </w:t>
      </w:r>
      <w:r w:rsidRPr="002C3D8E">
        <w:rPr>
          <w:rFonts w:asciiTheme="minorBidi" w:hAnsiTheme="minorBidi"/>
          <w:b/>
          <w:bCs/>
          <w:color w:val="000000"/>
          <w:sz w:val="22"/>
          <w:szCs w:val="22"/>
        </w:rPr>
        <w:t>primjer dobre prakse</w:t>
      </w:r>
      <w:r>
        <w:rPr>
          <w:rFonts w:asciiTheme="minorBidi" w:hAnsiTheme="minorBidi"/>
          <w:color w:val="000000"/>
          <w:sz w:val="22"/>
          <w:szCs w:val="22"/>
        </w:rPr>
        <w:t>. Također, izrađena su i objavljena izvješća o provedenim savjetovanjima.</w:t>
      </w:r>
    </w:p>
    <w:p w14:paraId="2CF51BE3" w14:textId="77777777" w:rsidR="00A2634A" w:rsidRPr="00A2634A" w:rsidRDefault="00A2634A" w:rsidP="00D46CE4">
      <w:pPr>
        <w:spacing w:after="120" w:line="276" w:lineRule="auto"/>
        <w:jc w:val="both"/>
        <w:rPr>
          <w:rFonts w:asciiTheme="minorBidi" w:hAnsiTheme="minorBidi"/>
          <w:color w:val="000000"/>
          <w:sz w:val="22"/>
          <w:szCs w:val="22"/>
        </w:rPr>
      </w:pPr>
    </w:p>
    <w:p w14:paraId="6F3E8674" w14:textId="2DB2BD39" w:rsidR="00BF5CAC" w:rsidRPr="002E1C2D" w:rsidRDefault="00A2634A" w:rsidP="00D46CE4">
      <w:pPr>
        <w:numPr>
          <w:ilvl w:val="0"/>
          <w:numId w:val="1"/>
        </w:numPr>
        <w:spacing w:after="120" w:line="276" w:lineRule="auto"/>
        <w:ind w:left="0"/>
        <w:jc w:val="both"/>
        <w:rPr>
          <w:rFonts w:asciiTheme="minorBidi" w:hAnsiTheme="minorBidi"/>
          <w:b/>
          <w:bCs/>
          <w:color w:val="000000"/>
          <w:sz w:val="22"/>
          <w:szCs w:val="22"/>
        </w:rPr>
      </w:pPr>
      <w:r w:rsidRPr="00A2634A">
        <w:rPr>
          <w:rFonts w:asciiTheme="minorBidi" w:hAnsiTheme="minorBidi"/>
          <w:b/>
          <w:bCs/>
          <w:color w:val="000000"/>
          <w:sz w:val="22"/>
          <w:szCs w:val="22"/>
        </w:rPr>
        <w:t>MINISTARSTVO ZNANOSTI, OBRAZOVANJA I MLADIH</w:t>
      </w:r>
    </w:p>
    <w:p w14:paraId="55FC96DA" w14:textId="3D120E12" w:rsidR="00BF5CAC" w:rsidRDefault="00BF5CAC" w:rsidP="00D46CE4">
      <w:pPr>
        <w:spacing w:after="120" w:line="276" w:lineRule="auto"/>
        <w:jc w:val="both"/>
        <w:rPr>
          <w:rFonts w:asciiTheme="minorBidi" w:hAnsiTheme="minorBidi"/>
          <w:color w:val="000000"/>
          <w:sz w:val="22"/>
          <w:szCs w:val="22"/>
        </w:rPr>
      </w:pPr>
      <w:r>
        <w:rPr>
          <w:rFonts w:asciiTheme="minorBidi" w:hAnsiTheme="minorBidi"/>
          <w:color w:val="000000"/>
          <w:sz w:val="22"/>
          <w:szCs w:val="22"/>
        </w:rPr>
        <w:t>N</w:t>
      </w:r>
      <w:r w:rsidR="00A2634A" w:rsidRPr="00A2634A">
        <w:rPr>
          <w:rFonts w:asciiTheme="minorBidi" w:hAnsiTheme="minorBidi"/>
          <w:color w:val="000000"/>
          <w:sz w:val="22"/>
          <w:szCs w:val="22"/>
        </w:rPr>
        <w:t>a inter</w:t>
      </w:r>
      <w:r w:rsidR="002E1C2D">
        <w:rPr>
          <w:rFonts w:asciiTheme="minorBidi" w:hAnsiTheme="minorBidi"/>
          <w:color w:val="000000"/>
          <w:sz w:val="22"/>
          <w:szCs w:val="22"/>
        </w:rPr>
        <w:t>n</w:t>
      </w:r>
      <w:r w:rsidR="00A2634A" w:rsidRPr="00A2634A">
        <w:rPr>
          <w:rFonts w:asciiTheme="minorBidi" w:hAnsiTheme="minorBidi"/>
          <w:color w:val="000000"/>
          <w:sz w:val="22"/>
          <w:szCs w:val="22"/>
        </w:rPr>
        <w:t>etskoj stranici</w:t>
      </w:r>
      <w:r>
        <w:rPr>
          <w:rFonts w:asciiTheme="minorBidi" w:hAnsiTheme="minorBidi"/>
          <w:color w:val="000000"/>
          <w:sz w:val="22"/>
          <w:szCs w:val="22"/>
        </w:rPr>
        <w:t xml:space="preserve"> tijela javne vlasti</w:t>
      </w:r>
      <w:r w:rsidR="00A2634A" w:rsidRPr="00A2634A">
        <w:rPr>
          <w:rFonts w:asciiTheme="minorBidi" w:hAnsiTheme="minorBidi"/>
          <w:color w:val="000000"/>
          <w:sz w:val="22"/>
          <w:szCs w:val="22"/>
        </w:rPr>
        <w:t xml:space="preserve"> u rubrici „Pristup informacijama“ ustrojena je podrubrika </w:t>
      </w:r>
      <w:r>
        <w:rPr>
          <w:rFonts w:asciiTheme="minorBidi" w:hAnsiTheme="minorBidi"/>
          <w:color w:val="000000"/>
          <w:sz w:val="22"/>
          <w:szCs w:val="22"/>
        </w:rPr>
        <w:t>„</w:t>
      </w:r>
      <w:r w:rsidR="00A2634A" w:rsidRPr="00A2634A">
        <w:rPr>
          <w:rFonts w:asciiTheme="minorBidi" w:hAnsiTheme="minorBidi"/>
          <w:color w:val="000000"/>
          <w:sz w:val="22"/>
          <w:szCs w:val="22"/>
        </w:rPr>
        <w:t>Savjetovanja sa zainteresiranom javnošću</w:t>
      </w:r>
      <w:r>
        <w:rPr>
          <w:rFonts w:asciiTheme="minorBidi" w:hAnsiTheme="minorBidi"/>
          <w:color w:val="000000"/>
          <w:sz w:val="22"/>
          <w:szCs w:val="22"/>
        </w:rPr>
        <w:t>“.</w:t>
      </w:r>
    </w:p>
    <w:p w14:paraId="03902362" w14:textId="28DAEC35" w:rsidR="00BF5CAC" w:rsidRPr="00A2634A" w:rsidRDefault="00BF5CAC" w:rsidP="00D46CE4">
      <w:pPr>
        <w:spacing w:after="120" w:line="276" w:lineRule="auto"/>
        <w:jc w:val="both"/>
        <w:rPr>
          <w:rFonts w:asciiTheme="minorBidi" w:hAnsiTheme="minorBidi"/>
          <w:color w:val="000000"/>
          <w:sz w:val="22"/>
          <w:szCs w:val="22"/>
        </w:rPr>
      </w:pPr>
      <w:r>
        <w:rPr>
          <w:rFonts w:asciiTheme="minorBidi" w:hAnsiTheme="minorBidi"/>
          <w:color w:val="000000"/>
          <w:sz w:val="22"/>
          <w:szCs w:val="22"/>
        </w:rPr>
        <w:t>Objavljene su opće informacije o postupku savjetovanja s javnošću, no potrebno je ažurirati broj Narodnih novina u kojima su objavljene posljednje izmjene i dopune Z</w:t>
      </w:r>
      <w:r w:rsidR="004C3840">
        <w:rPr>
          <w:rFonts w:asciiTheme="minorBidi" w:hAnsiTheme="minorBidi"/>
          <w:color w:val="000000"/>
          <w:sz w:val="22"/>
          <w:szCs w:val="22"/>
        </w:rPr>
        <w:t>PPI-ja</w:t>
      </w:r>
      <w:r>
        <w:rPr>
          <w:rFonts w:asciiTheme="minorBidi" w:hAnsiTheme="minorBidi"/>
          <w:color w:val="000000"/>
          <w:sz w:val="22"/>
          <w:szCs w:val="22"/>
        </w:rPr>
        <w:t xml:space="preserve"> te objaviti kontakt podatke osobe zadužene za savjetovanja.</w:t>
      </w:r>
      <w:r w:rsidR="00E84915">
        <w:rPr>
          <w:rFonts w:asciiTheme="minorBidi" w:hAnsiTheme="minorBidi"/>
          <w:color w:val="000000"/>
          <w:sz w:val="22"/>
          <w:szCs w:val="22"/>
        </w:rPr>
        <w:t xml:space="preserve"> Također, potrebno je dodati Zakon o instrumentima politike boljih propisa te pripadajuću Uredbu.</w:t>
      </w:r>
    </w:p>
    <w:p w14:paraId="2DBB40A8" w14:textId="056A95A8" w:rsidR="00E84915" w:rsidRDefault="00BF5CAC" w:rsidP="00D46CE4">
      <w:pPr>
        <w:spacing w:after="120" w:line="276" w:lineRule="auto"/>
        <w:jc w:val="both"/>
        <w:rPr>
          <w:rFonts w:asciiTheme="minorBidi" w:hAnsiTheme="minorBidi"/>
          <w:color w:val="000000"/>
          <w:sz w:val="22"/>
          <w:szCs w:val="22"/>
        </w:rPr>
      </w:pPr>
      <w:r>
        <w:rPr>
          <w:rFonts w:asciiTheme="minorBidi" w:hAnsiTheme="minorBidi"/>
          <w:color w:val="000000"/>
          <w:sz w:val="22"/>
          <w:szCs w:val="22"/>
        </w:rPr>
        <w:t>O</w:t>
      </w:r>
      <w:r w:rsidR="00A2634A" w:rsidRPr="00A2634A">
        <w:rPr>
          <w:rFonts w:asciiTheme="minorBidi" w:hAnsiTheme="minorBidi"/>
          <w:color w:val="000000"/>
          <w:sz w:val="22"/>
          <w:szCs w:val="22"/>
        </w:rPr>
        <w:t>bjavljeni</w:t>
      </w:r>
      <w:r>
        <w:rPr>
          <w:rFonts w:asciiTheme="minorBidi" w:hAnsiTheme="minorBidi"/>
          <w:color w:val="000000"/>
          <w:sz w:val="22"/>
          <w:szCs w:val="22"/>
        </w:rPr>
        <w:t xml:space="preserve"> su</w:t>
      </w:r>
      <w:r w:rsidR="00A2634A" w:rsidRPr="00A2634A">
        <w:rPr>
          <w:rFonts w:asciiTheme="minorBidi" w:hAnsiTheme="minorBidi"/>
          <w:color w:val="000000"/>
          <w:sz w:val="22"/>
          <w:szCs w:val="22"/>
        </w:rPr>
        <w:t xml:space="preserve"> planovi savjetovanja</w:t>
      </w:r>
      <w:r>
        <w:rPr>
          <w:rFonts w:asciiTheme="minorBidi" w:hAnsiTheme="minorBidi"/>
          <w:color w:val="000000"/>
          <w:sz w:val="22"/>
          <w:szCs w:val="22"/>
        </w:rPr>
        <w:t xml:space="preserve"> od 2021. do 2025.</w:t>
      </w:r>
      <w:r w:rsidR="00E84915">
        <w:rPr>
          <w:rFonts w:asciiTheme="minorBidi" w:hAnsiTheme="minorBidi"/>
          <w:color w:val="000000"/>
          <w:sz w:val="22"/>
          <w:szCs w:val="22"/>
        </w:rPr>
        <w:t xml:space="preserve"> te su u planu savjetovanja za 2025. uneseni točni datumi</w:t>
      </w:r>
      <w:r w:rsidR="00A2634A" w:rsidRPr="00A2634A">
        <w:rPr>
          <w:rFonts w:asciiTheme="minorBidi" w:hAnsiTheme="minorBidi"/>
          <w:color w:val="000000"/>
          <w:sz w:val="22"/>
          <w:szCs w:val="22"/>
        </w:rPr>
        <w:t xml:space="preserve"> </w:t>
      </w:r>
      <w:r w:rsidR="00E84915">
        <w:rPr>
          <w:rFonts w:asciiTheme="minorBidi" w:hAnsiTheme="minorBidi"/>
          <w:color w:val="000000"/>
          <w:sz w:val="22"/>
          <w:szCs w:val="22"/>
        </w:rPr>
        <w:t>za svako savjetovanje.</w:t>
      </w:r>
    </w:p>
    <w:p w14:paraId="1BE80234" w14:textId="64FC03E7" w:rsidR="00FC5293" w:rsidRDefault="00E84915" w:rsidP="00D46CE4">
      <w:pPr>
        <w:spacing w:after="120" w:line="276" w:lineRule="auto"/>
        <w:jc w:val="both"/>
        <w:rPr>
          <w:rFonts w:asciiTheme="minorBidi" w:hAnsiTheme="minorBidi"/>
          <w:color w:val="000000"/>
          <w:sz w:val="22"/>
          <w:szCs w:val="22"/>
        </w:rPr>
      </w:pPr>
      <w:r w:rsidRPr="00E84915">
        <w:rPr>
          <w:rFonts w:asciiTheme="minorBidi" w:hAnsiTheme="minorBidi"/>
          <w:color w:val="000000"/>
          <w:sz w:val="22"/>
          <w:szCs w:val="22"/>
        </w:rPr>
        <w:t>Uvi</w:t>
      </w:r>
      <w:r w:rsidR="002E1C2D">
        <w:rPr>
          <w:rFonts w:asciiTheme="minorBidi" w:hAnsiTheme="minorBidi"/>
          <w:color w:val="000000"/>
          <w:sz w:val="22"/>
          <w:szCs w:val="22"/>
        </w:rPr>
        <w:t>d</w:t>
      </w:r>
      <w:r w:rsidRPr="00E84915">
        <w:rPr>
          <w:rFonts w:asciiTheme="minorBidi" w:hAnsiTheme="minorBidi"/>
          <w:color w:val="000000"/>
          <w:sz w:val="22"/>
          <w:szCs w:val="22"/>
        </w:rPr>
        <w:t xml:space="preserve">om u portal e-Savjetovanja utvrđeno je da je u 2025. godini do dana održavanja edukacije provedeno ukupno </w:t>
      </w:r>
      <w:r>
        <w:rPr>
          <w:rFonts w:asciiTheme="minorBidi" w:hAnsiTheme="minorBidi"/>
          <w:color w:val="000000"/>
          <w:sz w:val="22"/>
          <w:szCs w:val="22"/>
        </w:rPr>
        <w:t>25</w:t>
      </w:r>
      <w:r w:rsidRPr="00E84915">
        <w:rPr>
          <w:rFonts w:asciiTheme="minorBidi" w:hAnsiTheme="minorBidi"/>
          <w:color w:val="000000"/>
          <w:sz w:val="22"/>
          <w:szCs w:val="22"/>
        </w:rPr>
        <w:t xml:space="preserve"> savjetovanj</w:t>
      </w:r>
      <w:r>
        <w:rPr>
          <w:rFonts w:asciiTheme="minorBidi" w:hAnsiTheme="minorBidi"/>
          <w:color w:val="000000"/>
          <w:sz w:val="22"/>
          <w:szCs w:val="22"/>
        </w:rPr>
        <w:t>a</w:t>
      </w:r>
      <w:r w:rsidRPr="00E84915">
        <w:rPr>
          <w:rFonts w:asciiTheme="minorBidi" w:hAnsiTheme="minorBidi"/>
          <w:color w:val="000000"/>
          <w:sz w:val="22"/>
          <w:szCs w:val="22"/>
        </w:rPr>
        <w:t xml:space="preserve"> s javnošću</w:t>
      </w:r>
      <w:r>
        <w:rPr>
          <w:rFonts w:asciiTheme="minorBidi" w:hAnsiTheme="minorBidi"/>
          <w:color w:val="000000"/>
          <w:sz w:val="22"/>
          <w:szCs w:val="22"/>
        </w:rPr>
        <w:t xml:space="preserve"> te da se dio savjetovanja provodi u skraćenom roku uz objavljena obrazloženja. Razlozi </w:t>
      </w:r>
      <w:r w:rsidR="00FC5293">
        <w:rPr>
          <w:rFonts w:asciiTheme="minorBidi" w:hAnsiTheme="minorBidi"/>
          <w:color w:val="000000"/>
          <w:sz w:val="22"/>
          <w:szCs w:val="22"/>
        </w:rPr>
        <w:t xml:space="preserve">skraćivanja rokova </w:t>
      </w:r>
      <w:r>
        <w:rPr>
          <w:rFonts w:asciiTheme="minorBidi" w:hAnsiTheme="minorBidi"/>
          <w:color w:val="000000"/>
          <w:sz w:val="22"/>
          <w:szCs w:val="22"/>
        </w:rPr>
        <w:t>koji se navode</w:t>
      </w:r>
      <w:r w:rsidR="00FC5293">
        <w:rPr>
          <w:rFonts w:asciiTheme="minorBidi" w:hAnsiTheme="minorBidi"/>
          <w:color w:val="000000"/>
          <w:sz w:val="22"/>
          <w:szCs w:val="22"/>
        </w:rPr>
        <w:t xml:space="preserve"> </w:t>
      </w:r>
      <w:r>
        <w:rPr>
          <w:rFonts w:asciiTheme="minorBidi" w:hAnsiTheme="minorBidi"/>
          <w:color w:val="000000"/>
          <w:sz w:val="22"/>
          <w:szCs w:val="22"/>
        </w:rPr>
        <w:t xml:space="preserve">odnose se na </w:t>
      </w:r>
      <w:r w:rsidR="00FC5293">
        <w:rPr>
          <w:rFonts w:asciiTheme="minorBidi" w:hAnsiTheme="minorBidi"/>
          <w:color w:val="000000"/>
          <w:sz w:val="22"/>
          <w:szCs w:val="22"/>
        </w:rPr>
        <w:t>nužnost pravovremenog donošenja određenih akata, stoga takvi razlozi ukazuju na neadekvatno planiranje te nisu u skladu sa Zakonom o instrumentima politike boljih propisa.</w:t>
      </w:r>
    </w:p>
    <w:p w14:paraId="50D721CE" w14:textId="332EA5C3" w:rsidR="003F15E3" w:rsidRDefault="00FC5293" w:rsidP="00D46CE4">
      <w:pPr>
        <w:spacing w:after="120" w:line="276" w:lineRule="auto"/>
        <w:jc w:val="both"/>
        <w:rPr>
          <w:rFonts w:asciiTheme="minorBidi" w:hAnsiTheme="minorBidi"/>
          <w:color w:val="000000"/>
          <w:sz w:val="22"/>
          <w:szCs w:val="22"/>
        </w:rPr>
      </w:pPr>
      <w:r w:rsidRPr="00FC5293">
        <w:rPr>
          <w:rFonts w:asciiTheme="minorBidi" w:hAnsiTheme="minorBidi"/>
          <w:color w:val="000000"/>
          <w:sz w:val="22"/>
          <w:szCs w:val="22"/>
        </w:rPr>
        <w:t xml:space="preserve">U promatranom razdoblju ističe se </w:t>
      </w:r>
      <w:r w:rsidR="00A2634A" w:rsidRPr="00FC5293">
        <w:rPr>
          <w:rFonts w:asciiTheme="minorBidi" w:hAnsiTheme="minorBidi"/>
          <w:color w:val="000000"/>
          <w:sz w:val="22"/>
          <w:szCs w:val="22"/>
        </w:rPr>
        <w:t xml:space="preserve">savjetovanje s javnošću o Nacionalnim sveučilišnim, znanstvenim i umjetničkim kriterijima </w:t>
      </w:r>
      <w:r w:rsidRPr="00FC5293">
        <w:rPr>
          <w:rFonts w:asciiTheme="minorBidi" w:hAnsiTheme="minorBidi"/>
          <w:color w:val="000000"/>
          <w:sz w:val="22"/>
          <w:szCs w:val="22"/>
        </w:rPr>
        <w:t xml:space="preserve">u okviru kojeg su zaprimljena čak </w:t>
      </w:r>
      <w:r w:rsidR="00A2634A" w:rsidRPr="00FC5293">
        <w:rPr>
          <w:rFonts w:asciiTheme="minorBidi" w:hAnsiTheme="minorBidi"/>
          <w:color w:val="000000"/>
          <w:sz w:val="22"/>
          <w:szCs w:val="22"/>
        </w:rPr>
        <w:t>2592 komentara</w:t>
      </w:r>
      <w:r w:rsidRPr="00FC5293">
        <w:rPr>
          <w:rFonts w:asciiTheme="minorBidi" w:hAnsiTheme="minorBidi"/>
          <w:color w:val="000000"/>
          <w:sz w:val="22"/>
          <w:szCs w:val="22"/>
        </w:rPr>
        <w:t>.</w:t>
      </w:r>
    </w:p>
    <w:p w14:paraId="0CA53339" w14:textId="799128CC" w:rsidR="00A2634A" w:rsidRDefault="003F15E3" w:rsidP="00D46CE4">
      <w:pPr>
        <w:spacing w:after="120" w:line="276" w:lineRule="auto"/>
        <w:jc w:val="both"/>
        <w:rPr>
          <w:rFonts w:asciiTheme="minorBidi" w:hAnsiTheme="minorBidi"/>
          <w:color w:val="000000"/>
          <w:sz w:val="22"/>
          <w:szCs w:val="22"/>
        </w:rPr>
      </w:pPr>
      <w:r w:rsidRPr="003F15E3">
        <w:rPr>
          <w:rFonts w:asciiTheme="minorBidi" w:hAnsiTheme="minorBidi"/>
          <w:color w:val="000000"/>
          <w:sz w:val="22"/>
          <w:szCs w:val="22"/>
        </w:rPr>
        <w:t>Nisu objavljene informacije o sastavima radnih skupina.</w:t>
      </w:r>
    </w:p>
    <w:p w14:paraId="5977C257" w14:textId="77777777" w:rsidR="003D4EB4" w:rsidRDefault="003D4EB4" w:rsidP="00D46CE4">
      <w:pPr>
        <w:spacing w:after="120" w:line="276" w:lineRule="auto"/>
        <w:jc w:val="both"/>
        <w:rPr>
          <w:rFonts w:asciiTheme="minorBidi" w:hAnsiTheme="minorBidi"/>
          <w:color w:val="000000"/>
          <w:sz w:val="22"/>
          <w:szCs w:val="22"/>
        </w:rPr>
      </w:pPr>
    </w:p>
    <w:p w14:paraId="6F40EC86" w14:textId="73EF1146" w:rsidR="003D4EB4" w:rsidRPr="0060632D" w:rsidRDefault="003D4EB4" w:rsidP="00D46CE4">
      <w:pPr>
        <w:pStyle w:val="Naslov3"/>
        <w:pBdr>
          <w:bottom w:val="single" w:sz="4" w:space="1" w:color="auto"/>
        </w:pBdr>
        <w:spacing w:before="0" w:after="120" w:line="276" w:lineRule="auto"/>
        <w:rPr>
          <w:rFonts w:ascii="Arial" w:hAnsi="Arial" w:cs="Arial"/>
          <w:b/>
          <w:bCs/>
          <w:color w:val="auto"/>
          <w:sz w:val="24"/>
          <w:szCs w:val="24"/>
        </w:rPr>
      </w:pPr>
      <w:r w:rsidRPr="0060632D">
        <w:rPr>
          <w:rFonts w:ascii="Arial" w:hAnsi="Arial" w:cs="Arial"/>
          <w:b/>
          <w:bCs/>
          <w:color w:val="auto"/>
          <w:sz w:val="24"/>
          <w:szCs w:val="24"/>
        </w:rPr>
        <w:t xml:space="preserve">Edukacija </w:t>
      </w:r>
      <w:r w:rsidR="00672906" w:rsidRPr="0060632D">
        <w:rPr>
          <w:rFonts w:ascii="Arial" w:hAnsi="Arial" w:cs="Arial"/>
          <w:b/>
          <w:bCs/>
          <w:color w:val="auto"/>
          <w:sz w:val="24"/>
          <w:szCs w:val="24"/>
        </w:rPr>
        <w:t>25.</w:t>
      </w:r>
      <w:r w:rsidR="0060632D">
        <w:rPr>
          <w:rFonts w:ascii="Arial" w:hAnsi="Arial" w:cs="Arial"/>
          <w:b/>
          <w:bCs/>
          <w:color w:val="auto"/>
          <w:sz w:val="24"/>
          <w:szCs w:val="24"/>
        </w:rPr>
        <w:t xml:space="preserve"> rujna </w:t>
      </w:r>
      <w:r w:rsidR="00672906" w:rsidRPr="0060632D">
        <w:rPr>
          <w:rFonts w:ascii="Arial" w:hAnsi="Arial" w:cs="Arial"/>
          <w:b/>
          <w:bCs/>
          <w:color w:val="auto"/>
          <w:sz w:val="24"/>
          <w:szCs w:val="24"/>
        </w:rPr>
        <w:t>2025.</w:t>
      </w:r>
    </w:p>
    <w:p w14:paraId="562ED79C" w14:textId="77777777" w:rsidR="00672906" w:rsidRDefault="00672906" w:rsidP="00D46CE4">
      <w:pPr>
        <w:spacing w:after="120" w:line="276" w:lineRule="auto"/>
        <w:ind w:firstLine="284"/>
        <w:jc w:val="both"/>
        <w:rPr>
          <w:rFonts w:asciiTheme="minorBidi" w:hAnsiTheme="minorBidi"/>
          <w:b/>
          <w:bCs/>
          <w:color w:val="000000"/>
          <w:sz w:val="22"/>
          <w:szCs w:val="22"/>
          <w:u w:val="single"/>
        </w:rPr>
      </w:pPr>
    </w:p>
    <w:p w14:paraId="2877C1B4" w14:textId="25841ADA" w:rsidR="00421D9B" w:rsidRPr="00C00AFF" w:rsidRDefault="00421D9B" w:rsidP="00D46CE4">
      <w:pPr>
        <w:pStyle w:val="Odlomakpopisa"/>
        <w:numPr>
          <w:ilvl w:val="0"/>
          <w:numId w:val="1"/>
        </w:numPr>
        <w:spacing w:after="120" w:line="276" w:lineRule="auto"/>
        <w:ind w:left="0"/>
        <w:rPr>
          <w:rFonts w:asciiTheme="minorBidi" w:hAnsiTheme="minorBidi"/>
          <w:b/>
          <w:bCs/>
          <w:sz w:val="22"/>
          <w:szCs w:val="22"/>
        </w:rPr>
      </w:pPr>
      <w:r w:rsidRPr="00C00AFF">
        <w:rPr>
          <w:rFonts w:asciiTheme="minorBidi" w:hAnsiTheme="minorBidi"/>
          <w:b/>
          <w:bCs/>
          <w:sz w:val="22"/>
          <w:szCs w:val="22"/>
        </w:rPr>
        <w:t>DRŽAVNI ZAVOD ZA INTELEKTUALNO VLASNIŠTVO</w:t>
      </w:r>
    </w:p>
    <w:p w14:paraId="35509FEC" w14:textId="1F99F273" w:rsidR="00C00AFF" w:rsidRPr="002E1C2D" w:rsidRDefault="00421D9B" w:rsidP="00D46CE4">
      <w:pPr>
        <w:spacing w:after="120" w:line="276" w:lineRule="auto"/>
        <w:jc w:val="both"/>
        <w:rPr>
          <w:rFonts w:asciiTheme="minorBidi" w:hAnsiTheme="minorBidi"/>
          <w:sz w:val="22"/>
          <w:szCs w:val="22"/>
        </w:rPr>
      </w:pPr>
      <w:r w:rsidRPr="00C00AFF">
        <w:rPr>
          <w:rFonts w:asciiTheme="minorBidi" w:hAnsiTheme="minorBidi"/>
          <w:sz w:val="22"/>
          <w:szCs w:val="22"/>
        </w:rPr>
        <w:t xml:space="preserve">Pregledom web stranice Državnog zavoda za intelektualno vlasništvo utvrđeno je da se u sadržajno neprimjerenoj rubrici „Zakonodavstvo“ nalazi podrubrika „Savjetovanje s zainteresiranom javnošću“ koja sadrži 4 podrubrike. Treba naziv podrubrike </w:t>
      </w:r>
      <w:r w:rsidR="000A1DF3">
        <w:rPr>
          <w:rFonts w:asciiTheme="minorBidi" w:hAnsiTheme="minorBidi"/>
          <w:sz w:val="22"/>
          <w:szCs w:val="22"/>
        </w:rPr>
        <w:t>uskladiti sa zakonskim pojmom savjetovanja s javnošću,</w:t>
      </w:r>
      <w:r w:rsidRPr="00C00AFF">
        <w:rPr>
          <w:rFonts w:asciiTheme="minorBidi" w:hAnsiTheme="minorBidi"/>
          <w:sz w:val="22"/>
          <w:szCs w:val="22"/>
        </w:rPr>
        <w:t xml:space="preserve"> a samu rubriku pozicionirati u sadržajno prihvatljiviju rubriku</w:t>
      </w:r>
      <w:r w:rsidR="00721F17">
        <w:rPr>
          <w:rFonts w:asciiTheme="minorBidi" w:hAnsiTheme="minorBidi"/>
          <w:sz w:val="22"/>
          <w:szCs w:val="22"/>
        </w:rPr>
        <w:t xml:space="preserve"> u svrhu lake pretraživosti</w:t>
      </w:r>
      <w:r w:rsidRPr="00C00AFF">
        <w:rPr>
          <w:rFonts w:asciiTheme="minorBidi" w:hAnsiTheme="minorBidi"/>
          <w:sz w:val="22"/>
          <w:szCs w:val="22"/>
        </w:rPr>
        <w:t>.</w:t>
      </w:r>
    </w:p>
    <w:p w14:paraId="674C6C92" w14:textId="6FF6D9A0" w:rsidR="00A133F1" w:rsidRPr="00A133F1" w:rsidRDefault="00421D9B" w:rsidP="00D46CE4">
      <w:pPr>
        <w:spacing w:after="120" w:line="276" w:lineRule="auto"/>
        <w:jc w:val="both"/>
        <w:rPr>
          <w:rFonts w:asciiTheme="minorBidi" w:hAnsiTheme="minorBidi" w:cstheme="minorBidi"/>
          <w:sz w:val="22"/>
          <w:szCs w:val="22"/>
        </w:rPr>
      </w:pPr>
      <w:r w:rsidRPr="00A133F1">
        <w:rPr>
          <w:rFonts w:asciiTheme="minorBidi" w:hAnsiTheme="minorBidi" w:cstheme="minorBidi"/>
          <w:sz w:val="22"/>
          <w:szCs w:val="22"/>
        </w:rPr>
        <w:t xml:space="preserve">U podrubrici </w:t>
      </w:r>
      <w:r w:rsidR="00A133F1" w:rsidRPr="00A133F1">
        <w:rPr>
          <w:rFonts w:asciiTheme="minorBidi" w:hAnsiTheme="minorBidi" w:cstheme="minorBidi"/>
          <w:sz w:val="22"/>
          <w:szCs w:val="22"/>
        </w:rPr>
        <w:t xml:space="preserve">„Savjetovanje s zainteresiranom javnošću“ </w:t>
      </w:r>
      <w:r w:rsidRPr="00A133F1">
        <w:rPr>
          <w:rFonts w:asciiTheme="minorBidi" w:hAnsiTheme="minorBidi" w:cstheme="minorBidi"/>
          <w:sz w:val="22"/>
          <w:szCs w:val="22"/>
        </w:rPr>
        <w:t xml:space="preserve">se </w:t>
      </w:r>
      <w:r w:rsidR="000A1DF3">
        <w:rPr>
          <w:rFonts w:asciiTheme="minorBidi" w:hAnsiTheme="minorBidi" w:cstheme="minorBidi"/>
          <w:sz w:val="22"/>
          <w:szCs w:val="22"/>
        </w:rPr>
        <w:t>navodi</w:t>
      </w:r>
      <w:r w:rsidRPr="00A133F1">
        <w:rPr>
          <w:rFonts w:asciiTheme="minorBidi" w:hAnsiTheme="minorBidi" w:cstheme="minorBidi"/>
          <w:sz w:val="22"/>
          <w:szCs w:val="22"/>
        </w:rPr>
        <w:t xml:space="preserve"> </w:t>
      </w:r>
      <w:hyperlink r:id="rId10" w:tgtFrame="_blank" w:history="1">
        <w:r w:rsidRPr="000A1DF3">
          <w:rPr>
            <w:rStyle w:val="Hiperveza"/>
            <w:rFonts w:asciiTheme="minorBidi" w:hAnsiTheme="minorBidi" w:cstheme="minorBidi"/>
            <w:color w:val="auto"/>
            <w:sz w:val="22"/>
            <w:szCs w:val="22"/>
            <w:u w:val="none"/>
          </w:rPr>
          <w:t>Kodeks savjetovanja sa zainteresiranom javnošću u postupcima donošenja zakona, drugih propisa i akata</w:t>
        </w:r>
      </w:hyperlink>
      <w:r w:rsidRPr="000A1DF3">
        <w:rPr>
          <w:rFonts w:asciiTheme="minorBidi" w:hAnsiTheme="minorBidi" w:cstheme="minorBidi"/>
          <w:sz w:val="22"/>
          <w:szCs w:val="22"/>
        </w:rPr>
        <w:t xml:space="preserve"> </w:t>
      </w:r>
      <w:r w:rsidRPr="00A133F1">
        <w:rPr>
          <w:rFonts w:asciiTheme="minorBidi" w:hAnsiTheme="minorBidi" w:cstheme="minorBidi"/>
          <w:sz w:val="22"/>
          <w:szCs w:val="22"/>
        </w:rPr>
        <w:t>(Narodne novine, br. 140/9) i Z</w:t>
      </w:r>
      <w:r w:rsidR="000A1DF3">
        <w:rPr>
          <w:rFonts w:asciiTheme="minorBidi" w:hAnsiTheme="minorBidi" w:cstheme="minorBidi"/>
          <w:sz w:val="22"/>
          <w:szCs w:val="22"/>
        </w:rPr>
        <w:t>PPI</w:t>
      </w:r>
      <w:r w:rsidRPr="00A133F1">
        <w:rPr>
          <w:rFonts w:asciiTheme="minorBidi" w:hAnsiTheme="minorBidi" w:cstheme="minorBidi"/>
          <w:sz w:val="22"/>
          <w:szCs w:val="22"/>
        </w:rPr>
        <w:t xml:space="preserve"> koji treba ažurirati s izmjenama Z</w:t>
      </w:r>
      <w:r w:rsidR="00CB427B">
        <w:rPr>
          <w:rFonts w:asciiTheme="minorBidi" w:hAnsiTheme="minorBidi" w:cstheme="minorBidi"/>
          <w:sz w:val="22"/>
          <w:szCs w:val="22"/>
        </w:rPr>
        <w:t>PPI-ja pri navođenju brojeva „Narodnih novina“</w:t>
      </w:r>
      <w:r w:rsidRPr="00A133F1">
        <w:rPr>
          <w:rFonts w:asciiTheme="minorBidi" w:hAnsiTheme="minorBidi" w:cstheme="minorBidi"/>
          <w:sz w:val="22"/>
          <w:szCs w:val="22"/>
        </w:rPr>
        <w:t xml:space="preserve">. </w:t>
      </w:r>
    </w:p>
    <w:p w14:paraId="3E85C977" w14:textId="6C07C3A3" w:rsidR="00A133F1" w:rsidRPr="00CB427B" w:rsidRDefault="00421D9B" w:rsidP="00D46CE4">
      <w:pPr>
        <w:spacing w:after="120" w:line="276" w:lineRule="auto"/>
        <w:jc w:val="both"/>
        <w:rPr>
          <w:rFonts w:asciiTheme="minorBidi" w:hAnsiTheme="minorBidi" w:cstheme="minorBidi"/>
          <w:sz w:val="22"/>
          <w:szCs w:val="22"/>
        </w:rPr>
      </w:pPr>
      <w:r w:rsidRPr="00CB427B">
        <w:rPr>
          <w:rFonts w:asciiTheme="minorBidi" w:hAnsiTheme="minorBidi" w:cstheme="minorBidi"/>
          <w:sz w:val="22"/>
          <w:szCs w:val="22"/>
        </w:rPr>
        <w:t xml:space="preserve">Nadalje, objavljeno je da su „Savjetovanja s javnošću Državnog zavoda za intelektualno vlasništvo dostupna na portalu </w:t>
      </w:r>
      <w:hyperlink r:id="rId11" w:tgtFrame="_blank" w:history="1">
        <w:r w:rsidRPr="00CB427B">
          <w:rPr>
            <w:rStyle w:val="Hiperveza"/>
            <w:rFonts w:asciiTheme="minorBidi" w:hAnsiTheme="minorBidi" w:cstheme="minorBidi"/>
            <w:sz w:val="22"/>
            <w:szCs w:val="22"/>
          </w:rPr>
          <w:t>e-Savjetovanja</w:t>
        </w:r>
      </w:hyperlink>
      <w:r w:rsidRPr="00CB427B">
        <w:rPr>
          <w:rFonts w:asciiTheme="minorBidi" w:hAnsiTheme="minorBidi" w:cstheme="minorBidi"/>
          <w:sz w:val="22"/>
          <w:szCs w:val="22"/>
        </w:rPr>
        <w:t>.“</w:t>
      </w:r>
    </w:p>
    <w:p w14:paraId="6582416A" w14:textId="38DB778B" w:rsidR="00421D9B" w:rsidRPr="00CB427B" w:rsidRDefault="00DD4B3A" w:rsidP="00D46CE4">
      <w:pPr>
        <w:tabs>
          <w:tab w:val="left" w:pos="567"/>
        </w:tabs>
        <w:spacing w:after="120" w:line="276" w:lineRule="auto"/>
        <w:jc w:val="both"/>
        <w:rPr>
          <w:rFonts w:asciiTheme="minorBidi" w:hAnsiTheme="minorBidi" w:cstheme="minorBidi"/>
          <w:b/>
          <w:bCs/>
          <w:iCs/>
          <w:sz w:val="22"/>
          <w:szCs w:val="22"/>
        </w:rPr>
      </w:pPr>
      <w:r>
        <w:rPr>
          <w:rFonts w:asciiTheme="minorBidi" w:hAnsiTheme="minorBidi" w:cstheme="minorBidi"/>
          <w:sz w:val="22"/>
          <w:szCs w:val="22"/>
        </w:rPr>
        <w:t>No, s</w:t>
      </w:r>
      <w:r w:rsidR="00421D9B" w:rsidRPr="00CB427B">
        <w:rPr>
          <w:rFonts w:asciiTheme="minorBidi" w:hAnsiTheme="minorBidi" w:cstheme="minorBidi"/>
          <w:sz w:val="22"/>
          <w:szCs w:val="22"/>
        </w:rPr>
        <w:t xml:space="preserve"> obzirom da je Zavod </w:t>
      </w:r>
      <w:r>
        <w:rPr>
          <w:rFonts w:asciiTheme="minorBidi" w:hAnsiTheme="minorBidi" w:cstheme="minorBidi"/>
          <w:sz w:val="22"/>
          <w:szCs w:val="22"/>
        </w:rPr>
        <w:t xml:space="preserve">za intelektualno vlasništvo ujedno </w:t>
      </w:r>
      <w:r w:rsidR="00421D9B" w:rsidRPr="00CB427B">
        <w:rPr>
          <w:rFonts w:asciiTheme="minorBidi" w:hAnsiTheme="minorBidi" w:cstheme="minorBidi"/>
          <w:sz w:val="22"/>
          <w:szCs w:val="22"/>
        </w:rPr>
        <w:t xml:space="preserve">tijelo državne uprave, u provedbi savjetovanja </w:t>
      </w:r>
      <w:r>
        <w:rPr>
          <w:rFonts w:asciiTheme="minorBidi" w:hAnsiTheme="minorBidi" w:cstheme="minorBidi"/>
          <w:sz w:val="22"/>
          <w:szCs w:val="22"/>
        </w:rPr>
        <w:t>s javnošću s</w:t>
      </w:r>
      <w:r w:rsidR="00421D9B" w:rsidRPr="00CB427B">
        <w:rPr>
          <w:rFonts w:asciiTheme="minorBidi" w:hAnsiTheme="minorBidi" w:cstheme="minorBidi"/>
          <w:sz w:val="22"/>
          <w:szCs w:val="22"/>
        </w:rPr>
        <w:t>e</w:t>
      </w:r>
      <w:r>
        <w:rPr>
          <w:rFonts w:asciiTheme="minorBidi" w:hAnsiTheme="minorBidi" w:cstheme="minorBidi"/>
          <w:sz w:val="22"/>
          <w:szCs w:val="22"/>
        </w:rPr>
        <w:t xml:space="preserve"> treba</w:t>
      </w:r>
      <w:r w:rsidR="00421D9B" w:rsidRPr="00CB427B">
        <w:rPr>
          <w:rFonts w:asciiTheme="minorBidi" w:hAnsiTheme="minorBidi" w:cstheme="minorBidi"/>
          <w:sz w:val="22"/>
          <w:szCs w:val="22"/>
        </w:rPr>
        <w:t xml:space="preserve"> pridržavati i Zakona o instrumentima politike boljih propisa i Uredbe.</w:t>
      </w:r>
    </w:p>
    <w:p w14:paraId="5FB0093F" w14:textId="70C20241" w:rsidR="00800F48" w:rsidRPr="00800F48" w:rsidRDefault="00CB427B" w:rsidP="00D46CE4">
      <w:pPr>
        <w:spacing w:after="120" w:line="276" w:lineRule="auto"/>
        <w:ind w:hanging="66"/>
        <w:jc w:val="both"/>
        <w:rPr>
          <w:rFonts w:asciiTheme="minorBidi" w:hAnsiTheme="minorBidi"/>
          <w:sz w:val="22"/>
          <w:szCs w:val="22"/>
        </w:rPr>
      </w:pPr>
      <w:r>
        <w:rPr>
          <w:rFonts w:asciiTheme="minorBidi" w:hAnsiTheme="minorBidi"/>
        </w:rPr>
        <w:lastRenderedPageBreak/>
        <w:t xml:space="preserve"> </w:t>
      </w:r>
      <w:r w:rsidR="00421D9B" w:rsidRPr="00800F48">
        <w:rPr>
          <w:rFonts w:asciiTheme="minorBidi" w:hAnsiTheme="minorBidi"/>
          <w:sz w:val="22"/>
          <w:szCs w:val="22"/>
        </w:rPr>
        <w:t xml:space="preserve">Navedeno znači da je Zavod </w:t>
      </w:r>
      <w:r w:rsidR="00800F48">
        <w:rPr>
          <w:rFonts w:asciiTheme="minorBidi" w:hAnsiTheme="minorBidi" w:cstheme="minorBidi"/>
          <w:sz w:val="22"/>
          <w:szCs w:val="22"/>
        </w:rPr>
        <w:t xml:space="preserve">za intelektualno vlasništvo </w:t>
      </w:r>
      <w:r w:rsidR="00421D9B" w:rsidRPr="00800F48">
        <w:rPr>
          <w:rFonts w:asciiTheme="minorBidi" w:hAnsiTheme="minorBidi"/>
          <w:sz w:val="22"/>
          <w:szCs w:val="22"/>
        </w:rPr>
        <w:t>dužan prema čl</w:t>
      </w:r>
      <w:r w:rsidR="00800F48">
        <w:rPr>
          <w:rFonts w:asciiTheme="minorBidi" w:hAnsiTheme="minorBidi"/>
          <w:sz w:val="22"/>
          <w:szCs w:val="22"/>
        </w:rPr>
        <w:t>anku</w:t>
      </w:r>
      <w:r w:rsidR="00421D9B" w:rsidRPr="00800F48">
        <w:rPr>
          <w:rFonts w:asciiTheme="minorBidi" w:hAnsiTheme="minorBidi"/>
          <w:sz w:val="22"/>
          <w:szCs w:val="22"/>
        </w:rPr>
        <w:t xml:space="preserve"> 24. st. 5. Uredbe na </w:t>
      </w:r>
      <w:r w:rsidR="00800F48">
        <w:rPr>
          <w:rFonts w:asciiTheme="minorBidi" w:hAnsiTheme="minorBidi"/>
          <w:sz w:val="22"/>
          <w:szCs w:val="22"/>
        </w:rPr>
        <w:t>web</w:t>
      </w:r>
      <w:r w:rsidR="00421D9B" w:rsidRPr="00800F48">
        <w:rPr>
          <w:rFonts w:asciiTheme="minorBidi" w:hAnsiTheme="minorBidi"/>
          <w:sz w:val="22"/>
          <w:szCs w:val="22"/>
        </w:rPr>
        <w:t xml:space="preserve"> </w:t>
      </w:r>
      <w:r w:rsidR="00800F48" w:rsidRPr="00800F48">
        <w:rPr>
          <w:rFonts w:asciiTheme="minorBidi" w:hAnsiTheme="minorBidi"/>
          <w:sz w:val="22"/>
          <w:szCs w:val="22"/>
        </w:rPr>
        <w:t xml:space="preserve"> </w:t>
      </w:r>
      <w:r w:rsidR="00421D9B" w:rsidRPr="00800F48">
        <w:rPr>
          <w:rFonts w:asciiTheme="minorBidi" w:hAnsiTheme="minorBidi"/>
          <w:sz w:val="22"/>
          <w:szCs w:val="22"/>
        </w:rPr>
        <w:t xml:space="preserve">stranici </w:t>
      </w:r>
      <w:r w:rsidR="00800F48">
        <w:rPr>
          <w:rFonts w:asciiTheme="minorBidi" w:hAnsiTheme="minorBidi"/>
          <w:sz w:val="22"/>
          <w:szCs w:val="22"/>
        </w:rPr>
        <w:t xml:space="preserve"> </w:t>
      </w:r>
      <w:r w:rsidR="00421D9B" w:rsidRPr="00800F48">
        <w:rPr>
          <w:rFonts w:asciiTheme="minorBidi" w:hAnsiTheme="minorBidi"/>
          <w:sz w:val="22"/>
          <w:szCs w:val="22"/>
        </w:rPr>
        <w:t>informirati javnost o provedbi savjetovanja</w:t>
      </w:r>
      <w:r w:rsidR="008C3ADA">
        <w:rPr>
          <w:rFonts w:asciiTheme="minorBidi" w:hAnsiTheme="minorBidi"/>
          <w:sz w:val="22"/>
          <w:szCs w:val="22"/>
        </w:rPr>
        <w:t xml:space="preserve"> s javnošću</w:t>
      </w:r>
      <w:r w:rsidR="00421D9B" w:rsidRPr="00800F48">
        <w:rPr>
          <w:rFonts w:asciiTheme="minorBidi" w:hAnsiTheme="minorBidi"/>
          <w:sz w:val="22"/>
          <w:szCs w:val="22"/>
        </w:rPr>
        <w:t>, te objaviti poveznicu na savjetovanj</w:t>
      </w:r>
      <w:r w:rsidR="008C3ADA">
        <w:rPr>
          <w:rFonts w:asciiTheme="minorBidi" w:hAnsiTheme="minorBidi"/>
          <w:sz w:val="22"/>
          <w:szCs w:val="22"/>
        </w:rPr>
        <w:t xml:space="preserve">a </w:t>
      </w:r>
      <w:r w:rsidR="00421D9B" w:rsidRPr="00800F48">
        <w:rPr>
          <w:rFonts w:asciiTheme="minorBidi" w:hAnsiTheme="minorBidi"/>
          <w:sz w:val="22"/>
          <w:szCs w:val="22"/>
        </w:rPr>
        <w:t>koj</w:t>
      </w:r>
      <w:r w:rsidR="008C3ADA">
        <w:rPr>
          <w:rFonts w:asciiTheme="minorBidi" w:hAnsiTheme="minorBidi"/>
          <w:sz w:val="22"/>
          <w:szCs w:val="22"/>
        </w:rPr>
        <w:t>a</w:t>
      </w:r>
      <w:r w:rsidR="00421D9B" w:rsidRPr="00800F48">
        <w:rPr>
          <w:rFonts w:asciiTheme="minorBidi" w:hAnsiTheme="minorBidi"/>
          <w:sz w:val="22"/>
          <w:szCs w:val="22"/>
        </w:rPr>
        <w:t xml:space="preserve"> se provod</w:t>
      </w:r>
      <w:r w:rsidR="008C3ADA">
        <w:rPr>
          <w:rFonts w:asciiTheme="minorBidi" w:hAnsiTheme="minorBidi"/>
          <w:sz w:val="22"/>
          <w:szCs w:val="22"/>
        </w:rPr>
        <w:t>e</w:t>
      </w:r>
      <w:r w:rsidR="00421D9B" w:rsidRPr="00800F48">
        <w:rPr>
          <w:rFonts w:asciiTheme="minorBidi" w:hAnsiTheme="minorBidi"/>
          <w:sz w:val="22"/>
          <w:szCs w:val="22"/>
        </w:rPr>
        <w:t xml:space="preserve"> putem portala e-Savjetovanja umjesto objav</w:t>
      </w:r>
      <w:r w:rsidR="008C3ADA">
        <w:rPr>
          <w:rFonts w:asciiTheme="minorBidi" w:hAnsiTheme="minorBidi"/>
          <w:sz w:val="22"/>
          <w:szCs w:val="22"/>
        </w:rPr>
        <w:t>e</w:t>
      </w:r>
      <w:r w:rsidR="00421D9B" w:rsidRPr="00800F48">
        <w:rPr>
          <w:rFonts w:asciiTheme="minorBidi" w:hAnsiTheme="minorBidi"/>
          <w:sz w:val="22"/>
          <w:szCs w:val="22"/>
        </w:rPr>
        <w:t xml:space="preserve"> da su savjetovanja dostupna na portalu e-Savjetovanja.</w:t>
      </w:r>
    </w:p>
    <w:p w14:paraId="16C84515" w14:textId="5507C136" w:rsidR="00421D9B" w:rsidRPr="00800F48" w:rsidRDefault="000C2996" w:rsidP="00D46CE4">
      <w:pPr>
        <w:spacing w:after="120" w:line="276" w:lineRule="auto"/>
        <w:jc w:val="both"/>
        <w:rPr>
          <w:rFonts w:asciiTheme="minorBidi" w:hAnsiTheme="minorBidi"/>
          <w:sz w:val="22"/>
          <w:szCs w:val="22"/>
        </w:rPr>
      </w:pPr>
      <w:r>
        <w:rPr>
          <w:rFonts w:asciiTheme="minorBidi" w:hAnsiTheme="minorBidi"/>
          <w:sz w:val="22"/>
          <w:szCs w:val="22"/>
        </w:rPr>
        <w:t>U</w:t>
      </w:r>
      <w:r w:rsidR="00421D9B" w:rsidRPr="00800F48">
        <w:rPr>
          <w:rFonts w:asciiTheme="minorBidi" w:hAnsiTheme="minorBidi"/>
          <w:sz w:val="22"/>
          <w:szCs w:val="22"/>
        </w:rPr>
        <w:t xml:space="preserve"> podrubrici „</w:t>
      </w:r>
      <w:hyperlink r:id="rId12" w:history="1">
        <w:r w:rsidR="00421D9B" w:rsidRPr="000C2996">
          <w:rPr>
            <w:rStyle w:val="Hiperveza"/>
            <w:rFonts w:asciiTheme="minorBidi" w:hAnsiTheme="minorBidi"/>
            <w:color w:val="auto"/>
            <w:sz w:val="22"/>
            <w:szCs w:val="22"/>
            <w:u w:val="none"/>
          </w:rPr>
          <w:t>Plan savjetodavnih aktivnosti</w:t>
        </w:r>
      </w:hyperlink>
      <w:r w:rsidR="00421D9B" w:rsidRPr="00800F48">
        <w:rPr>
          <w:rFonts w:asciiTheme="minorBidi" w:hAnsiTheme="minorBidi"/>
          <w:sz w:val="22"/>
          <w:szCs w:val="22"/>
        </w:rPr>
        <w:t xml:space="preserve">“ objavljeni su planovi savjetodavnih aktivnosti od 2015. do 2025. U rubrici za 2025. godinu objavljeno je da temeljem </w:t>
      </w:r>
      <w:hyperlink r:id="rId13" w:tgtFrame="_blank" w:history="1">
        <w:r w:rsidR="00421D9B" w:rsidRPr="00A471E2">
          <w:rPr>
            <w:rStyle w:val="Hiperveza"/>
            <w:rFonts w:asciiTheme="minorBidi" w:hAnsiTheme="minorBidi"/>
            <w:color w:val="auto"/>
            <w:sz w:val="22"/>
            <w:szCs w:val="22"/>
            <w:u w:val="none"/>
          </w:rPr>
          <w:t>Obrasca zakonodavnih aktivnosti za 2025. godinu</w:t>
        </w:r>
      </w:hyperlink>
      <w:r w:rsidR="00421D9B" w:rsidRPr="00A471E2">
        <w:rPr>
          <w:rFonts w:asciiTheme="minorBidi" w:hAnsiTheme="minorBidi"/>
          <w:sz w:val="22"/>
          <w:szCs w:val="22"/>
        </w:rPr>
        <w:t xml:space="preserve"> </w:t>
      </w:r>
      <w:r w:rsidR="00421D9B" w:rsidRPr="00800F48">
        <w:rPr>
          <w:rFonts w:asciiTheme="minorBidi" w:hAnsiTheme="minorBidi"/>
          <w:sz w:val="22"/>
          <w:szCs w:val="22"/>
        </w:rPr>
        <w:t>koji je objavljen putem poveznice, Zavod sukladno Z</w:t>
      </w:r>
      <w:r w:rsidR="00A471E2">
        <w:rPr>
          <w:rFonts w:asciiTheme="minorBidi" w:hAnsiTheme="minorBidi"/>
          <w:sz w:val="22"/>
          <w:szCs w:val="22"/>
        </w:rPr>
        <w:t>PPI-ju</w:t>
      </w:r>
      <w:r w:rsidR="00421D9B" w:rsidRPr="00800F48">
        <w:rPr>
          <w:rFonts w:asciiTheme="minorBidi" w:hAnsiTheme="minorBidi"/>
          <w:sz w:val="22"/>
          <w:szCs w:val="22"/>
        </w:rPr>
        <w:t>, Zakonu o instrumentima politike boljih propisa i Uredbi o metodologiji i postupku provedbe instrumenata politike boljih propisa planira omogućiti javnosti i zainteresiranoj javnosti sudjelovanje u zakonodavnim ostalim aktivnostima vezanim za donošenje propisa i inih akata iz nadležnosti Zavoda.</w:t>
      </w:r>
    </w:p>
    <w:p w14:paraId="1C0EEE87" w14:textId="1EBDA0B8" w:rsidR="00421D9B" w:rsidRPr="00800F48" w:rsidRDefault="00421D9B" w:rsidP="00D46CE4">
      <w:pPr>
        <w:spacing w:after="120" w:line="276" w:lineRule="auto"/>
        <w:ind w:firstLine="6"/>
        <w:jc w:val="both"/>
        <w:rPr>
          <w:rFonts w:asciiTheme="minorBidi" w:hAnsiTheme="minorBidi"/>
          <w:sz w:val="22"/>
          <w:szCs w:val="22"/>
        </w:rPr>
      </w:pPr>
      <w:r w:rsidRPr="00800F48">
        <w:rPr>
          <w:rFonts w:asciiTheme="minorBidi" w:hAnsiTheme="minorBidi"/>
          <w:sz w:val="22"/>
          <w:szCs w:val="22"/>
        </w:rPr>
        <w:t xml:space="preserve">Navedeni tekst treba izmijeniti, jer plan savjetovanja s javnošću </w:t>
      </w:r>
      <w:r w:rsidR="004F1C58">
        <w:rPr>
          <w:rFonts w:asciiTheme="minorBidi" w:hAnsiTheme="minorBidi"/>
          <w:sz w:val="22"/>
          <w:szCs w:val="22"/>
        </w:rPr>
        <w:t xml:space="preserve">iz </w:t>
      </w:r>
      <w:r w:rsidRPr="00800F48">
        <w:rPr>
          <w:rFonts w:asciiTheme="minorBidi" w:hAnsiTheme="minorBidi"/>
          <w:sz w:val="22"/>
          <w:szCs w:val="22"/>
        </w:rPr>
        <w:t>člank</w:t>
      </w:r>
      <w:r w:rsidR="004F1C58">
        <w:rPr>
          <w:rFonts w:asciiTheme="minorBidi" w:hAnsiTheme="minorBidi"/>
          <w:sz w:val="22"/>
          <w:szCs w:val="22"/>
        </w:rPr>
        <w:t>a</w:t>
      </w:r>
      <w:r w:rsidRPr="00800F48">
        <w:rPr>
          <w:rFonts w:asciiTheme="minorBidi" w:hAnsiTheme="minorBidi"/>
          <w:sz w:val="22"/>
          <w:szCs w:val="22"/>
        </w:rPr>
        <w:t xml:space="preserve"> 11. stav</w:t>
      </w:r>
      <w:r w:rsidR="004F1C58">
        <w:rPr>
          <w:rFonts w:asciiTheme="minorBidi" w:hAnsiTheme="minorBidi"/>
          <w:sz w:val="22"/>
          <w:szCs w:val="22"/>
        </w:rPr>
        <w:t>aka</w:t>
      </w:r>
      <w:r w:rsidRPr="00800F48">
        <w:rPr>
          <w:rFonts w:asciiTheme="minorBidi" w:hAnsiTheme="minorBidi"/>
          <w:sz w:val="22"/>
          <w:szCs w:val="22"/>
        </w:rPr>
        <w:t xml:space="preserve"> 5. i 6. Z</w:t>
      </w:r>
      <w:r w:rsidR="00E13E42">
        <w:rPr>
          <w:rFonts w:asciiTheme="minorBidi" w:hAnsiTheme="minorBidi"/>
          <w:sz w:val="22"/>
          <w:szCs w:val="22"/>
        </w:rPr>
        <w:t>PPI-j</w:t>
      </w:r>
      <w:r w:rsidRPr="00800F48">
        <w:rPr>
          <w:rFonts w:asciiTheme="minorBidi" w:hAnsiTheme="minorBidi"/>
          <w:sz w:val="22"/>
          <w:szCs w:val="22"/>
        </w:rPr>
        <w:t xml:space="preserve">a nije istoznačan s planom </w:t>
      </w:r>
      <w:r w:rsidR="00A471E2">
        <w:rPr>
          <w:rFonts w:asciiTheme="minorBidi" w:hAnsiTheme="minorBidi"/>
          <w:sz w:val="22"/>
          <w:szCs w:val="22"/>
        </w:rPr>
        <w:t>zakonodavnih</w:t>
      </w:r>
      <w:r w:rsidRPr="00800F48">
        <w:rPr>
          <w:rFonts w:asciiTheme="minorBidi" w:hAnsiTheme="minorBidi"/>
          <w:sz w:val="22"/>
          <w:szCs w:val="22"/>
        </w:rPr>
        <w:t xml:space="preserve"> aktivnosti</w:t>
      </w:r>
      <w:r w:rsidR="007E44FE">
        <w:rPr>
          <w:rFonts w:asciiTheme="minorBidi" w:hAnsiTheme="minorBidi"/>
          <w:sz w:val="22"/>
          <w:szCs w:val="22"/>
        </w:rPr>
        <w:t xml:space="preserve"> Vlade Republike Hrvatske </w:t>
      </w:r>
      <w:r w:rsidR="006F344C">
        <w:rPr>
          <w:rFonts w:asciiTheme="minorBidi" w:hAnsiTheme="minorBidi"/>
          <w:sz w:val="22"/>
          <w:szCs w:val="22"/>
        </w:rPr>
        <w:t>ni s obrascem zakonodavnih aktivnosti iz članka 9. Zakona o instrumentima politike boljih propisa</w:t>
      </w:r>
      <w:r w:rsidRPr="00800F48">
        <w:rPr>
          <w:rFonts w:asciiTheme="minorBidi" w:hAnsiTheme="minorBidi"/>
          <w:sz w:val="22"/>
          <w:szCs w:val="22"/>
        </w:rPr>
        <w:t>.</w:t>
      </w:r>
      <w:r w:rsidR="007E44FE" w:rsidRPr="007E44FE">
        <w:t xml:space="preserve"> </w:t>
      </w:r>
    </w:p>
    <w:p w14:paraId="5829771C" w14:textId="00E92F71" w:rsidR="006F344C" w:rsidRPr="002E1C2D" w:rsidRDefault="00421D9B" w:rsidP="00D46CE4">
      <w:pPr>
        <w:spacing w:after="120" w:line="276" w:lineRule="auto"/>
        <w:jc w:val="both"/>
        <w:rPr>
          <w:rFonts w:asciiTheme="minorBidi" w:hAnsiTheme="minorBidi"/>
          <w:sz w:val="22"/>
          <w:szCs w:val="22"/>
        </w:rPr>
      </w:pPr>
      <w:r w:rsidRPr="006F344C">
        <w:rPr>
          <w:rFonts w:asciiTheme="minorBidi" w:hAnsiTheme="minorBidi"/>
          <w:sz w:val="22"/>
          <w:szCs w:val="22"/>
        </w:rPr>
        <w:t>Pregledom podrubrika „Otvorena savjetovanja“ i „</w:t>
      </w:r>
      <w:r w:rsidR="00F36260">
        <w:rPr>
          <w:rFonts w:asciiTheme="minorBidi" w:hAnsiTheme="minorBidi"/>
          <w:sz w:val="22"/>
          <w:szCs w:val="22"/>
        </w:rPr>
        <w:t>Okončana</w:t>
      </w:r>
      <w:r w:rsidRPr="006F344C">
        <w:rPr>
          <w:rFonts w:asciiTheme="minorBidi" w:hAnsiTheme="minorBidi"/>
          <w:sz w:val="22"/>
          <w:szCs w:val="22"/>
        </w:rPr>
        <w:t xml:space="preserve"> savjetovanja“, utvrđeno je da je predmetni Zavod </w:t>
      </w:r>
      <w:r w:rsidR="00F36260">
        <w:rPr>
          <w:rFonts w:asciiTheme="minorBidi" w:hAnsiTheme="minorBidi"/>
          <w:sz w:val="22"/>
          <w:szCs w:val="22"/>
        </w:rPr>
        <w:t xml:space="preserve">do dana održavanja edukacije </w:t>
      </w:r>
      <w:r w:rsidRPr="006F344C">
        <w:rPr>
          <w:rFonts w:asciiTheme="minorBidi" w:hAnsiTheme="minorBidi"/>
          <w:sz w:val="22"/>
          <w:szCs w:val="22"/>
        </w:rPr>
        <w:t xml:space="preserve">proveo </w:t>
      </w:r>
      <w:r w:rsidR="00F36260">
        <w:rPr>
          <w:rFonts w:asciiTheme="minorBidi" w:hAnsiTheme="minorBidi"/>
          <w:sz w:val="22"/>
          <w:szCs w:val="22"/>
        </w:rPr>
        <w:t xml:space="preserve">2 postupka </w:t>
      </w:r>
      <w:r w:rsidRPr="006F344C">
        <w:rPr>
          <w:rFonts w:asciiTheme="minorBidi" w:hAnsiTheme="minorBidi"/>
          <w:sz w:val="22"/>
          <w:szCs w:val="22"/>
        </w:rPr>
        <w:t>savjetovanje s javnošću u trajanju od 30 dana.</w:t>
      </w:r>
    </w:p>
    <w:p w14:paraId="2399412F" w14:textId="295F60B0" w:rsidR="00D962CF" w:rsidRDefault="00421D9B" w:rsidP="00D46CE4">
      <w:pPr>
        <w:spacing w:after="120" w:line="276" w:lineRule="auto"/>
        <w:jc w:val="both"/>
        <w:rPr>
          <w:rFonts w:asciiTheme="minorBidi" w:hAnsiTheme="minorBidi"/>
          <w:sz w:val="22"/>
          <w:szCs w:val="22"/>
        </w:rPr>
      </w:pPr>
      <w:r w:rsidRPr="0021635E">
        <w:rPr>
          <w:rFonts w:asciiTheme="minorBidi" w:hAnsiTheme="minorBidi"/>
          <w:sz w:val="22"/>
          <w:szCs w:val="22"/>
        </w:rPr>
        <w:t>Pregledom portala e-</w:t>
      </w:r>
      <w:r w:rsidR="0021635E">
        <w:rPr>
          <w:rFonts w:asciiTheme="minorBidi" w:hAnsiTheme="minorBidi"/>
          <w:sz w:val="22"/>
          <w:szCs w:val="22"/>
        </w:rPr>
        <w:t>S</w:t>
      </w:r>
      <w:r w:rsidRPr="0021635E">
        <w:rPr>
          <w:rFonts w:asciiTheme="minorBidi" w:hAnsiTheme="minorBidi"/>
          <w:sz w:val="22"/>
          <w:szCs w:val="22"/>
        </w:rPr>
        <w:t xml:space="preserve">avjetovanja utvrđeno je da su u 2025. godini do održavanja </w:t>
      </w:r>
      <w:r w:rsidR="0021635E" w:rsidRPr="0021635E">
        <w:rPr>
          <w:rFonts w:asciiTheme="minorBidi" w:hAnsiTheme="minorBidi"/>
          <w:sz w:val="22"/>
          <w:szCs w:val="22"/>
        </w:rPr>
        <w:t xml:space="preserve"> </w:t>
      </w:r>
      <w:r w:rsidRPr="0021635E">
        <w:rPr>
          <w:rFonts w:asciiTheme="minorBidi" w:hAnsiTheme="minorBidi"/>
          <w:sz w:val="22"/>
          <w:szCs w:val="22"/>
        </w:rPr>
        <w:t xml:space="preserve">edukacije provedena </w:t>
      </w:r>
      <w:r w:rsidR="00B63C4F">
        <w:rPr>
          <w:rFonts w:asciiTheme="minorBidi" w:hAnsiTheme="minorBidi"/>
          <w:sz w:val="22"/>
          <w:szCs w:val="22"/>
        </w:rPr>
        <w:t>dva</w:t>
      </w:r>
      <w:r w:rsidRPr="0021635E">
        <w:rPr>
          <w:rFonts w:asciiTheme="minorBidi" w:hAnsiTheme="minorBidi"/>
          <w:sz w:val="22"/>
          <w:szCs w:val="22"/>
        </w:rPr>
        <w:t xml:space="preserve"> savjetovanja s javnošću u zakonskom roku te su objavljena izvješća</w:t>
      </w:r>
      <w:r w:rsidR="008B2644">
        <w:rPr>
          <w:rFonts w:asciiTheme="minorBidi" w:hAnsiTheme="minorBidi"/>
          <w:sz w:val="22"/>
          <w:szCs w:val="22"/>
        </w:rPr>
        <w:t xml:space="preserve"> o savjetovanjima</w:t>
      </w:r>
      <w:r w:rsidRPr="0021635E">
        <w:rPr>
          <w:rFonts w:asciiTheme="minorBidi" w:hAnsiTheme="minorBidi"/>
          <w:sz w:val="22"/>
          <w:szCs w:val="22"/>
        </w:rPr>
        <w:t>.</w:t>
      </w:r>
    </w:p>
    <w:p w14:paraId="608B89DE" w14:textId="30097C97" w:rsidR="00D962CF" w:rsidRPr="0021635E" w:rsidRDefault="00D962CF" w:rsidP="00D46CE4">
      <w:pPr>
        <w:tabs>
          <w:tab w:val="num" w:pos="720"/>
        </w:tabs>
        <w:spacing w:after="120" w:line="276" w:lineRule="auto"/>
        <w:jc w:val="both"/>
        <w:rPr>
          <w:rFonts w:asciiTheme="minorBidi" w:hAnsiTheme="minorBidi"/>
          <w:sz w:val="22"/>
          <w:szCs w:val="22"/>
        </w:rPr>
      </w:pPr>
      <w:r w:rsidRPr="0021635E">
        <w:rPr>
          <w:rFonts w:asciiTheme="minorBidi" w:hAnsiTheme="minorBidi"/>
          <w:sz w:val="22"/>
          <w:szCs w:val="22"/>
        </w:rPr>
        <w:t>Pregledom podrubrike „Radne skupine“ utvrđeno je da su u njoj objavljene radne  skupine putem poveznica na nacrte prijedloga propisa</w:t>
      </w:r>
      <w:r>
        <w:rPr>
          <w:rFonts w:asciiTheme="minorBidi" w:hAnsiTheme="minorBidi"/>
          <w:sz w:val="22"/>
          <w:szCs w:val="22"/>
        </w:rPr>
        <w:t xml:space="preserve"> što je </w:t>
      </w:r>
      <w:r w:rsidRPr="00D962CF">
        <w:rPr>
          <w:rFonts w:asciiTheme="minorBidi" w:hAnsiTheme="minorBidi"/>
          <w:b/>
          <w:bCs/>
          <w:sz w:val="22"/>
          <w:szCs w:val="22"/>
        </w:rPr>
        <w:t>primjer dobre prakse</w:t>
      </w:r>
      <w:r w:rsidRPr="0021635E">
        <w:rPr>
          <w:rFonts w:asciiTheme="minorBidi" w:hAnsiTheme="minorBidi"/>
          <w:sz w:val="22"/>
          <w:szCs w:val="22"/>
        </w:rPr>
        <w:t>.</w:t>
      </w:r>
    </w:p>
    <w:p w14:paraId="00357324" w14:textId="77777777" w:rsidR="0021635E" w:rsidRPr="008D1C40" w:rsidRDefault="0021635E" w:rsidP="00D46CE4">
      <w:pPr>
        <w:spacing w:after="120" w:line="276" w:lineRule="auto"/>
        <w:jc w:val="both"/>
        <w:rPr>
          <w:rFonts w:asciiTheme="minorBidi" w:hAnsiTheme="minorBidi"/>
        </w:rPr>
      </w:pPr>
    </w:p>
    <w:p w14:paraId="68A3EE96" w14:textId="77777777" w:rsidR="00421D9B" w:rsidRPr="00475D04" w:rsidRDefault="00421D9B" w:rsidP="00D46CE4">
      <w:pPr>
        <w:pStyle w:val="Odlomakpopisa"/>
        <w:numPr>
          <w:ilvl w:val="0"/>
          <w:numId w:val="1"/>
        </w:numPr>
        <w:suppressAutoHyphens/>
        <w:autoSpaceDN w:val="0"/>
        <w:spacing w:after="120" w:line="276" w:lineRule="auto"/>
        <w:ind w:left="0"/>
        <w:jc w:val="both"/>
        <w:textAlignment w:val="baseline"/>
        <w:rPr>
          <w:rFonts w:asciiTheme="minorBidi" w:eastAsia="Calibri" w:hAnsiTheme="minorBidi"/>
          <w:b/>
          <w:bCs/>
          <w:sz w:val="22"/>
          <w:szCs w:val="22"/>
        </w:rPr>
      </w:pPr>
      <w:r w:rsidRPr="00475D04">
        <w:rPr>
          <w:rFonts w:asciiTheme="minorBidi" w:hAnsiTheme="minorBidi"/>
          <w:b/>
          <w:bCs/>
          <w:sz w:val="22"/>
          <w:szCs w:val="22"/>
        </w:rPr>
        <w:t xml:space="preserve">OPĆINA JELENJE  </w:t>
      </w:r>
    </w:p>
    <w:p w14:paraId="5567128F" w14:textId="4A52525F" w:rsidR="00475D04" w:rsidRPr="00475D04" w:rsidRDefault="00421D9B" w:rsidP="00D46CE4">
      <w:pPr>
        <w:spacing w:after="120" w:line="276" w:lineRule="auto"/>
        <w:jc w:val="both"/>
        <w:rPr>
          <w:rFonts w:asciiTheme="minorBidi" w:hAnsiTheme="minorBidi"/>
          <w:sz w:val="22"/>
          <w:szCs w:val="22"/>
        </w:rPr>
      </w:pPr>
      <w:r w:rsidRPr="00475D04">
        <w:rPr>
          <w:rFonts w:asciiTheme="minorBidi" w:hAnsiTheme="minorBidi"/>
          <w:sz w:val="22"/>
          <w:szCs w:val="22"/>
        </w:rPr>
        <w:t>Pregledom web stranice Općine Jelenje, utvrđeno je da se u rubrici „Transparentnost“ nalazi podrubrika „Savjetovanje s javnošću“ s 4 podrubrike.</w:t>
      </w:r>
    </w:p>
    <w:p w14:paraId="30D4F394" w14:textId="532EE64F" w:rsidR="00475D04" w:rsidRPr="00475D04" w:rsidRDefault="00421D9B" w:rsidP="00D46CE4">
      <w:pPr>
        <w:spacing w:after="120" w:line="276" w:lineRule="auto"/>
        <w:jc w:val="both"/>
        <w:rPr>
          <w:rFonts w:asciiTheme="minorBidi" w:hAnsiTheme="minorBidi"/>
          <w:sz w:val="22"/>
          <w:szCs w:val="22"/>
        </w:rPr>
      </w:pPr>
      <w:r w:rsidRPr="00475D04">
        <w:rPr>
          <w:rFonts w:asciiTheme="minorBidi" w:hAnsiTheme="minorBidi"/>
          <w:sz w:val="22"/>
          <w:szCs w:val="22"/>
        </w:rPr>
        <w:t xml:space="preserve">U podrubrici „Što je savjetovanje s zainteresiranom javnošću“ treba </w:t>
      </w:r>
      <w:r w:rsidR="008A0931">
        <w:rPr>
          <w:rFonts w:asciiTheme="minorBidi" w:hAnsiTheme="minorBidi"/>
          <w:sz w:val="22"/>
          <w:szCs w:val="22"/>
        </w:rPr>
        <w:t>naziv podrubrike uskladiti s</w:t>
      </w:r>
      <w:r w:rsidR="00DE6FB2">
        <w:rPr>
          <w:rFonts w:asciiTheme="minorBidi" w:hAnsiTheme="minorBidi"/>
          <w:sz w:val="22"/>
          <w:szCs w:val="22"/>
        </w:rPr>
        <w:t>a</w:t>
      </w:r>
      <w:r w:rsidR="008A0931">
        <w:rPr>
          <w:rFonts w:asciiTheme="minorBidi" w:hAnsiTheme="minorBidi"/>
          <w:sz w:val="22"/>
          <w:szCs w:val="22"/>
        </w:rPr>
        <w:t xml:space="preserve"> zakonskim pojmom iz</w:t>
      </w:r>
      <w:r w:rsidR="00DE6FB2">
        <w:rPr>
          <w:rFonts w:asciiTheme="minorBidi" w:hAnsiTheme="minorBidi"/>
          <w:sz w:val="22"/>
          <w:szCs w:val="22"/>
        </w:rPr>
        <w:t xml:space="preserve"> članka 11. ZPPI-ja</w:t>
      </w:r>
      <w:r w:rsidRPr="00475D04">
        <w:rPr>
          <w:rFonts w:asciiTheme="minorBidi" w:hAnsiTheme="minorBidi"/>
          <w:sz w:val="22"/>
          <w:szCs w:val="22"/>
        </w:rPr>
        <w:t>. U toj podrubrici je objavljen obrazac za sudjelovanje u savjetovanju s javnošću.</w:t>
      </w:r>
    </w:p>
    <w:p w14:paraId="011D748D" w14:textId="4946341F" w:rsidR="00475D04" w:rsidRPr="00475D04" w:rsidRDefault="00421D9B" w:rsidP="00D46CE4">
      <w:pPr>
        <w:spacing w:after="120" w:line="276" w:lineRule="auto"/>
        <w:jc w:val="both"/>
        <w:rPr>
          <w:rFonts w:asciiTheme="minorBidi" w:hAnsiTheme="minorBidi"/>
          <w:sz w:val="22"/>
          <w:szCs w:val="22"/>
        </w:rPr>
      </w:pPr>
      <w:r w:rsidRPr="00475D04">
        <w:rPr>
          <w:rFonts w:asciiTheme="minorBidi" w:hAnsiTheme="minorBidi"/>
          <w:sz w:val="22"/>
          <w:szCs w:val="22"/>
        </w:rPr>
        <w:t>U podrubrici „Dokumenti“ također je objavljen obrazac za sudjelovanje u savjetovanju s javnošću i planovi savjetovanja s javnošću od 2018. – 2025. godine (</w:t>
      </w:r>
      <w:r w:rsidRPr="00475D04">
        <w:rPr>
          <w:rFonts w:asciiTheme="minorBidi" w:hAnsiTheme="minorBidi"/>
          <w:b/>
          <w:bCs/>
          <w:sz w:val="22"/>
          <w:szCs w:val="22"/>
        </w:rPr>
        <w:t>primjer dobre prakse</w:t>
      </w:r>
      <w:r w:rsidRPr="00475D04">
        <w:rPr>
          <w:rFonts w:asciiTheme="minorBidi" w:hAnsiTheme="minorBidi"/>
          <w:sz w:val="22"/>
          <w:szCs w:val="22"/>
        </w:rPr>
        <w:t>).</w:t>
      </w:r>
    </w:p>
    <w:p w14:paraId="26A23D38" w14:textId="254A77C8" w:rsidR="00475D04" w:rsidRPr="00475D04" w:rsidRDefault="00421D9B" w:rsidP="00D46CE4">
      <w:pPr>
        <w:spacing w:after="120" w:line="276" w:lineRule="auto"/>
        <w:jc w:val="both"/>
        <w:rPr>
          <w:rFonts w:asciiTheme="minorBidi" w:hAnsiTheme="minorBidi"/>
          <w:sz w:val="22"/>
          <w:szCs w:val="22"/>
        </w:rPr>
      </w:pPr>
      <w:r w:rsidRPr="00475D04">
        <w:rPr>
          <w:rFonts w:asciiTheme="minorBidi" w:hAnsiTheme="minorBidi"/>
          <w:sz w:val="22"/>
          <w:szCs w:val="22"/>
        </w:rPr>
        <w:t xml:space="preserve">Po izvršenom uvidu u Plan savjetovanja s javnošću za 2025., utvrđeno je da se planira provedba savjetovanja za 21 opći akt/strategiju/plan. Međutim, u podrubrici „Otvorena savjetovanja“ nalaze se poveznice na neke dokumente koji nisu obuhvaćeni u Planu savjetovanja s javnošću za 2025. godinu (npr. </w:t>
      </w:r>
      <w:r w:rsidR="0011000A">
        <w:rPr>
          <w:rFonts w:asciiTheme="minorBidi" w:hAnsiTheme="minorBidi"/>
          <w:sz w:val="22"/>
          <w:szCs w:val="22"/>
        </w:rPr>
        <w:t xml:space="preserve">za </w:t>
      </w:r>
      <w:r w:rsidRPr="00475D04">
        <w:rPr>
          <w:rFonts w:asciiTheme="minorBidi" w:hAnsiTheme="minorBidi"/>
          <w:sz w:val="22"/>
          <w:szCs w:val="22"/>
        </w:rPr>
        <w:t>Odluk</w:t>
      </w:r>
      <w:r w:rsidR="0011000A">
        <w:rPr>
          <w:rFonts w:asciiTheme="minorBidi" w:hAnsiTheme="minorBidi"/>
          <w:sz w:val="22"/>
          <w:szCs w:val="22"/>
        </w:rPr>
        <w:t>u</w:t>
      </w:r>
      <w:r w:rsidRPr="00475D04">
        <w:rPr>
          <w:rFonts w:asciiTheme="minorBidi" w:hAnsiTheme="minorBidi"/>
          <w:sz w:val="22"/>
          <w:szCs w:val="22"/>
        </w:rPr>
        <w:t xml:space="preserve"> o promjeni imena ulice) a za koje</w:t>
      </w:r>
      <w:r w:rsidR="0011000A">
        <w:rPr>
          <w:rFonts w:asciiTheme="minorBidi" w:hAnsiTheme="minorBidi"/>
          <w:sz w:val="22"/>
          <w:szCs w:val="22"/>
        </w:rPr>
        <w:t xml:space="preserve"> </w:t>
      </w:r>
      <w:r w:rsidRPr="00475D04">
        <w:rPr>
          <w:rFonts w:asciiTheme="minorBidi" w:hAnsiTheme="minorBidi"/>
          <w:sz w:val="22"/>
          <w:szCs w:val="22"/>
        </w:rPr>
        <w:t>je provedeno savjetovanje s javnošću. U odnosu na navedenu Odluku, ukazuje se da se za nju ne treba provoditi postupak savjetovanja s javnošću</w:t>
      </w:r>
      <w:r w:rsidR="0011000A">
        <w:rPr>
          <w:rFonts w:asciiTheme="minorBidi" w:hAnsiTheme="minorBidi"/>
          <w:sz w:val="22"/>
          <w:szCs w:val="22"/>
        </w:rPr>
        <w:t xml:space="preserve"> prema članku 11. ZPPI-ja</w:t>
      </w:r>
      <w:r w:rsidRPr="00475D04">
        <w:rPr>
          <w:rFonts w:asciiTheme="minorBidi" w:hAnsiTheme="minorBidi"/>
          <w:sz w:val="22"/>
          <w:szCs w:val="22"/>
        </w:rPr>
        <w:t xml:space="preserve"> stoga je ni ne treba objavljivati u predmetnoj rubrici vezanoj uz savjetovanja s javnošću.</w:t>
      </w:r>
    </w:p>
    <w:p w14:paraId="53125BEF" w14:textId="5DDD7A5D" w:rsidR="004C3840" w:rsidRDefault="00421D9B" w:rsidP="00D46CE4">
      <w:pPr>
        <w:spacing w:after="120" w:line="276" w:lineRule="auto"/>
        <w:jc w:val="both"/>
        <w:rPr>
          <w:rFonts w:asciiTheme="minorBidi" w:hAnsiTheme="minorBidi"/>
          <w:sz w:val="22"/>
          <w:szCs w:val="22"/>
        </w:rPr>
      </w:pPr>
      <w:r w:rsidRPr="00475D04">
        <w:rPr>
          <w:rFonts w:asciiTheme="minorBidi" w:hAnsiTheme="minorBidi"/>
          <w:sz w:val="22"/>
          <w:szCs w:val="22"/>
        </w:rPr>
        <w:t xml:space="preserve">Nadalje, u podrubrici „Otvorena savjetovanja“ objavljena je poveznica: </w:t>
      </w:r>
    </w:p>
    <w:p w14:paraId="6D63A39F" w14:textId="25A3E8CD" w:rsidR="004C3840" w:rsidRPr="004C3840" w:rsidRDefault="00000000" w:rsidP="00D46CE4">
      <w:pPr>
        <w:spacing w:after="120" w:line="276" w:lineRule="auto"/>
        <w:jc w:val="both"/>
        <w:rPr>
          <w:rFonts w:ascii="Arial" w:hAnsi="Arial" w:cs="Arial"/>
          <w:sz w:val="22"/>
          <w:szCs w:val="22"/>
        </w:rPr>
      </w:pPr>
      <w:hyperlink r:id="rId14" w:history="1">
        <w:r w:rsidR="004C3840" w:rsidRPr="004C3840">
          <w:rPr>
            <w:rStyle w:val="Hiperveza"/>
            <w:rFonts w:ascii="Arial" w:hAnsi="Arial" w:cs="Arial"/>
            <w:sz w:val="22"/>
            <w:szCs w:val="22"/>
          </w:rPr>
          <w:t>Savjetovanje: Prijedlozi odluka za sjednice Općinskog vijeća – 09 /2025</w:t>
        </w:r>
      </w:hyperlink>
      <w:r w:rsidR="004C3840" w:rsidRPr="004C3840">
        <w:rPr>
          <w:rFonts w:ascii="Arial" w:hAnsi="Arial" w:cs="Arial"/>
          <w:sz w:val="22"/>
          <w:szCs w:val="22"/>
        </w:rPr>
        <w:t xml:space="preserve"> s datumom 1.8.2025.</w:t>
      </w:r>
    </w:p>
    <w:p w14:paraId="22890A11" w14:textId="77777777" w:rsidR="004C3840" w:rsidRPr="004C3840" w:rsidRDefault="004C3840" w:rsidP="00D46CE4">
      <w:pPr>
        <w:spacing w:after="120" w:line="276" w:lineRule="auto"/>
        <w:jc w:val="both"/>
        <w:rPr>
          <w:rFonts w:ascii="Arial" w:hAnsi="Arial" w:cs="Arial"/>
          <w:sz w:val="22"/>
          <w:szCs w:val="22"/>
        </w:rPr>
      </w:pPr>
      <w:r w:rsidRPr="004C3840">
        <w:rPr>
          <w:rFonts w:ascii="Arial" w:hAnsi="Arial" w:cs="Arial"/>
          <w:sz w:val="22"/>
          <w:szCs w:val="22"/>
        </w:rPr>
        <w:t xml:space="preserve">Po otvaranju poveznice koja ne upućuje da postoje i druga otvorena savjetovanja, otvara  se podrubrika „Otvorena savjetovanja“ u kojoj su objavljene poveznice na 9 općih </w:t>
      </w:r>
      <w:r w:rsidRPr="004C3840">
        <w:rPr>
          <w:rFonts w:ascii="Arial" w:hAnsi="Arial" w:cs="Arial"/>
          <w:sz w:val="22"/>
          <w:szCs w:val="22"/>
        </w:rPr>
        <w:lastRenderedPageBreak/>
        <w:t>akata/planskih/programskih dokumenata, 9 obrazaca za provedbu savjetovanja za predmetne dokumente i 9 izvješća o savjetovanjima. Predmetna objava nije transparentna niti objavljena na lako pretraživ način i navedeno treba ispraviti.</w:t>
      </w:r>
    </w:p>
    <w:p w14:paraId="7E53F907" w14:textId="3F7CD38A" w:rsidR="004C3840" w:rsidRPr="004C3840" w:rsidRDefault="004C3840" w:rsidP="00D46CE4">
      <w:pPr>
        <w:spacing w:after="120" w:line="276" w:lineRule="auto"/>
        <w:jc w:val="both"/>
        <w:rPr>
          <w:rFonts w:ascii="Arial" w:hAnsi="Arial" w:cs="Arial"/>
          <w:sz w:val="22"/>
          <w:szCs w:val="22"/>
        </w:rPr>
      </w:pPr>
      <w:r w:rsidRPr="004C3840">
        <w:rPr>
          <w:rFonts w:ascii="Arial" w:hAnsi="Arial" w:cs="Arial"/>
          <w:sz w:val="22"/>
          <w:szCs w:val="22"/>
        </w:rPr>
        <w:t>Nadalje, uz prethodno navedenu poveznicu u podrubrici „Otvorena savjetovanja“ objavljena je poveznica:</w:t>
      </w:r>
      <w:r w:rsidRPr="004C3840">
        <w:rPr>
          <w:rFonts w:ascii="Arial" w:hAnsi="Arial" w:cs="Arial"/>
          <w:sz w:val="22"/>
          <w:szCs w:val="22"/>
        </w:rPr>
        <w:tab/>
      </w:r>
    </w:p>
    <w:p w14:paraId="76856CFD" w14:textId="1506A380" w:rsidR="004C3840" w:rsidRPr="004C3840" w:rsidRDefault="00000000" w:rsidP="00D46CE4">
      <w:pPr>
        <w:spacing w:after="120" w:line="276" w:lineRule="auto"/>
        <w:jc w:val="both"/>
        <w:rPr>
          <w:rFonts w:ascii="Arial" w:hAnsi="Arial" w:cs="Arial"/>
          <w:sz w:val="22"/>
          <w:szCs w:val="22"/>
        </w:rPr>
      </w:pPr>
      <w:hyperlink r:id="rId15" w:history="1">
        <w:r w:rsidR="004C3840" w:rsidRPr="004C3840">
          <w:rPr>
            <w:rStyle w:val="Hiperveza"/>
            <w:rFonts w:ascii="Arial" w:hAnsi="Arial" w:cs="Arial"/>
            <w:sz w:val="22"/>
            <w:szCs w:val="22"/>
          </w:rPr>
          <w:t>Savjetovanje: Prijedlog I. izmjena i dopuna Programa gradnje objekata komunalne infrastrukture</w:t>
        </w:r>
      </w:hyperlink>
      <w:r w:rsidR="004C3840" w:rsidRPr="004C3840">
        <w:rPr>
          <w:rFonts w:ascii="Arial" w:hAnsi="Arial" w:cs="Arial"/>
          <w:sz w:val="22"/>
          <w:szCs w:val="22"/>
        </w:rPr>
        <w:t xml:space="preserve"> s datumom 10.5.2023. Predmetnu poveznicu treba ukloniti iz podrubrike „Otvorena savjetovanja“ jer je savjetovanje okončano. </w:t>
      </w:r>
    </w:p>
    <w:p w14:paraId="37F63244" w14:textId="77777777" w:rsidR="004C3840" w:rsidRDefault="004C3840" w:rsidP="00D46CE4">
      <w:pPr>
        <w:spacing w:after="120" w:line="276" w:lineRule="auto"/>
        <w:jc w:val="both"/>
        <w:rPr>
          <w:rFonts w:ascii="Arial" w:hAnsi="Arial" w:cs="Arial"/>
          <w:sz w:val="22"/>
          <w:szCs w:val="22"/>
        </w:rPr>
      </w:pPr>
      <w:r w:rsidRPr="004C3840">
        <w:rPr>
          <w:rFonts w:ascii="Arial" w:hAnsi="Arial" w:cs="Arial"/>
          <w:sz w:val="22"/>
          <w:szCs w:val="22"/>
        </w:rPr>
        <w:t xml:space="preserve">Zatim, pod naslovom „Izvještaji“, objavljena je samo poveznica: Izvještaji – završena savjetovanja – odluke za sjednice Općinskog vijeća – 09 /2025. Po otvaranju predmetne poveznice, otvaraju se objavljena izvješća iz kojih je vidljivo da je provedeno 9 savjetovanja. </w:t>
      </w:r>
    </w:p>
    <w:p w14:paraId="4E74BE63" w14:textId="5DBCFD6E" w:rsidR="004C3840" w:rsidRPr="004C3840" w:rsidRDefault="004C3840" w:rsidP="00D46CE4">
      <w:pPr>
        <w:spacing w:after="120" w:line="276" w:lineRule="auto"/>
        <w:jc w:val="both"/>
        <w:rPr>
          <w:rFonts w:ascii="Arial" w:hAnsi="Arial" w:cs="Arial"/>
          <w:sz w:val="22"/>
          <w:szCs w:val="22"/>
        </w:rPr>
      </w:pPr>
      <w:r w:rsidRPr="004C3840">
        <w:rPr>
          <w:rFonts w:ascii="Arial" w:hAnsi="Arial" w:cs="Arial"/>
          <w:sz w:val="22"/>
          <w:szCs w:val="22"/>
        </w:rPr>
        <w:t>Predmetna objava izvješća nije transparentna niti objavljena na lako pretraživ način.</w:t>
      </w:r>
    </w:p>
    <w:p w14:paraId="1EE3D0EF" w14:textId="25416052" w:rsidR="00421D9B" w:rsidRPr="008936A7" w:rsidRDefault="00421D9B" w:rsidP="00D46CE4">
      <w:pPr>
        <w:spacing w:after="120" w:line="276" w:lineRule="auto"/>
        <w:jc w:val="both"/>
        <w:rPr>
          <w:sz w:val="22"/>
          <w:szCs w:val="22"/>
        </w:rPr>
      </w:pPr>
      <w:r w:rsidRPr="00475D04">
        <w:rPr>
          <w:rFonts w:asciiTheme="minorBidi" w:hAnsiTheme="minorBidi"/>
          <w:sz w:val="22"/>
          <w:szCs w:val="22"/>
        </w:rPr>
        <w:t xml:space="preserve">Nadalje, tek je po izvršenom uvidu u sva objavljena izvješća o savjetovanju utvrđeno da </w:t>
      </w:r>
      <w:r w:rsidR="00CC1B18">
        <w:rPr>
          <w:rFonts w:asciiTheme="minorBidi" w:hAnsiTheme="minorBidi"/>
          <w:sz w:val="22"/>
          <w:szCs w:val="22"/>
        </w:rPr>
        <w:t xml:space="preserve"> </w:t>
      </w:r>
      <w:r w:rsidRPr="00475D04">
        <w:rPr>
          <w:rFonts w:asciiTheme="minorBidi" w:hAnsiTheme="minorBidi"/>
          <w:sz w:val="22"/>
          <w:szCs w:val="22"/>
        </w:rPr>
        <w:t>su za svih 9 dokumenata provedene javne rasprave u trajanju od 1.8.-31.8.2025., a ne internetska savjetovanja</w:t>
      </w:r>
      <w:r w:rsidR="00CC1B18">
        <w:rPr>
          <w:rFonts w:asciiTheme="minorBidi" w:hAnsiTheme="minorBidi"/>
          <w:sz w:val="22"/>
          <w:szCs w:val="22"/>
        </w:rPr>
        <w:t xml:space="preserve"> sukladno</w:t>
      </w:r>
      <w:r w:rsidRPr="00475D04">
        <w:rPr>
          <w:rFonts w:asciiTheme="minorBidi" w:hAnsiTheme="minorBidi"/>
          <w:sz w:val="22"/>
          <w:szCs w:val="22"/>
        </w:rPr>
        <w:t xml:space="preserve"> članku 11. Z</w:t>
      </w:r>
      <w:r w:rsidR="00CC1B18">
        <w:rPr>
          <w:rFonts w:asciiTheme="minorBidi" w:hAnsiTheme="minorBidi"/>
          <w:sz w:val="22"/>
          <w:szCs w:val="22"/>
        </w:rPr>
        <w:t>PPI-j</w:t>
      </w:r>
      <w:r w:rsidRPr="00475D04">
        <w:rPr>
          <w:rFonts w:asciiTheme="minorBidi" w:hAnsiTheme="minorBidi"/>
          <w:sz w:val="22"/>
          <w:szCs w:val="22"/>
        </w:rPr>
        <w:t>a</w:t>
      </w:r>
      <w:r w:rsidR="008936A7">
        <w:rPr>
          <w:rFonts w:asciiTheme="minorBidi" w:hAnsiTheme="minorBidi"/>
          <w:sz w:val="22"/>
          <w:szCs w:val="22"/>
        </w:rPr>
        <w:t xml:space="preserve"> i objavljenom</w:t>
      </w:r>
      <w:r w:rsidRPr="00475D04">
        <w:rPr>
          <w:rFonts w:asciiTheme="minorBidi" w:hAnsiTheme="minorBidi"/>
          <w:sz w:val="22"/>
          <w:szCs w:val="22"/>
        </w:rPr>
        <w:t xml:space="preserve"> Planu savjetovanja s javnošću u kojem se kao metoda savjetovanja navodi „internetsko savjetovanje na </w:t>
      </w:r>
      <w:hyperlink r:id="rId16" w:history="1">
        <w:r w:rsidRPr="00475D04">
          <w:rPr>
            <w:rStyle w:val="Hiperveza"/>
            <w:rFonts w:asciiTheme="minorBidi" w:hAnsiTheme="minorBidi"/>
            <w:sz w:val="22"/>
            <w:szCs w:val="22"/>
          </w:rPr>
          <w:t>www.jelenje.hr</w:t>
        </w:r>
      </w:hyperlink>
      <w:r w:rsidRPr="00475D04">
        <w:rPr>
          <w:sz w:val="22"/>
          <w:szCs w:val="22"/>
        </w:rPr>
        <w:t xml:space="preserve">“. </w:t>
      </w:r>
      <w:r w:rsidRPr="008936A7">
        <w:rPr>
          <w:rFonts w:asciiTheme="minorBidi" w:hAnsiTheme="minorBidi" w:cstheme="minorBidi"/>
          <w:sz w:val="22"/>
          <w:szCs w:val="22"/>
        </w:rPr>
        <w:t>Naime,</w:t>
      </w:r>
      <w:r w:rsidRPr="00475D04">
        <w:rPr>
          <w:rFonts w:asciiTheme="minorBidi" w:hAnsiTheme="minorBidi"/>
          <w:sz w:val="22"/>
          <w:szCs w:val="22"/>
        </w:rPr>
        <w:t xml:space="preserve"> tijelo javne vlasti uz internetsko savjetovanje može kao drugu metodu savjetovanja provesti i javnu raspravu, ali ne može provesti samo javnu raspravu </w:t>
      </w:r>
      <w:r w:rsidRPr="00475D04">
        <w:rPr>
          <w:rFonts w:asciiTheme="minorBidi" w:hAnsiTheme="minorBidi"/>
          <w:b/>
          <w:bCs/>
          <w:sz w:val="22"/>
          <w:szCs w:val="22"/>
        </w:rPr>
        <w:t>bez</w:t>
      </w:r>
      <w:r w:rsidRPr="00475D04">
        <w:rPr>
          <w:rFonts w:asciiTheme="minorBidi" w:hAnsiTheme="minorBidi"/>
          <w:sz w:val="22"/>
          <w:szCs w:val="22"/>
        </w:rPr>
        <w:t xml:space="preserve"> internetskog savjetovanja.</w:t>
      </w:r>
      <w:r w:rsidR="008936A7">
        <w:rPr>
          <w:sz w:val="22"/>
          <w:szCs w:val="22"/>
        </w:rPr>
        <w:t xml:space="preserve"> </w:t>
      </w:r>
      <w:r w:rsidRPr="00475D04">
        <w:rPr>
          <w:rFonts w:asciiTheme="minorBidi" w:hAnsiTheme="minorBidi"/>
          <w:sz w:val="22"/>
          <w:szCs w:val="22"/>
        </w:rPr>
        <w:t>Stoga treba provoditi internetska savjetovanja s javnošću</w:t>
      </w:r>
      <w:r w:rsidR="008936A7">
        <w:rPr>
          <w:rFonts w:asciiTheme="minorBidi" w:hAnsiTheme="minorBidi"/>
          <w:sz w:val="22"/>
          <w:szCs w:val="22"/>
        </w:rPr>
        <w:t xml:space="preserve"> sukladno članku 11. ZPPI-ja</w:t>
      </w:r>
      <w:r w:rsidRPr="00475D04">
        <w:rPr>
          <w:rFonts w:asciiTheme="minorBidi" w:hAnsiTheme="minorBidi"/>
          <w:sz w:val="22"/>
          <w:szCs w:val="22"/>
        </w:rPr>
        <w:t xml:space="preserve"> umjesto javnih rasprava.</w:t>
      </w:r>
    </w:p>
    <w:p w14:paraId="531D245B" w14:textId="5818EFB2" w:rsidR="00421D9B" w:rsidRPr="00C21DD2" w:rsidRDefault="00421D9B" w:rsidP="00D46CE4">
      <w:pPr>
        <w:spacing w:after="120" w:line="276" w:lineRule="auto"/>
        <w:jc w:val="both"/>
        <w:rPr>
          <w:rFonts w:asciiTheme="minorBidi" w:hAnsiTheme="minorBidi"/>
        </w:rPr>
      </w:pPr>
    </w:p>
    <w:p w14:paraId="20089D43" w14:textId="35E7BFCF" w:rsidR="00421D9B" w:rsidRPr="008936A7" w:rsidRDefault="008936A7" w:rsidP="00D46CE4">
      <w:pPr>
        <w:pStyle w:val="Odlomakpopisa"/>
        <w:numPr>
          <w:ilvl w:val="0"/>
          <w:numId w:val="1"/>
        </w:numPr>
        <w:spacing w:after="120" w:line="276" w:lineRule="auto"/>
        <w:ind w:left="0"/>
        <w:jc w:val="both"/>
        <w:rPr>
          <w:rFonts w:asciiTheme="minorBidi" w:hAnsiTheme="minorBidi"/>
          <w:b/>
          <w:bCs/>
          <w:sz w:val="22"/>
          <w:szCs w:val="22"/>
        </w:rPr>
      </w:pPr>
      <w:r>
        <w:rPr>
          <w:rFonts w:asciiTheme="minorBidi" w:hAnsiTheme="minorBidi"/>
          <w:b/>
          <w:bCs/>
        </w:rPr>
        <w:t xml:space="preserve"> </w:t>
      </w:r>
      <w:r w:rsidR="00421D9B" w:rsidRPr="008936A7">
        <w:rPr>
          <w:rFonts w:asciiTheme="minorBidi" w:hAnsiTheme="minorBidi"/>
          <w:b/>
          <w:bCs/>
          <w:sz w:val="22"/>
          <w:szCs w:val="22"/>
        </w:rPr>
        <w:t>OSNOVNA ŠKOLA ANTUNA GUSTAVA MATOŠA</w:t>
      </w:r>
    </w:p>
    <w:p w14:paraId="0585E3E4" w14:textId="77777777" w:rsidR="00421D9B" w:rsidRPr="008D1C40" w:rsidRDefault="00421D9B" w:rsidP="00D46CE4">
      <w:pPr>
        <w:pStyle w:val="Odlomakpopisa"/>
        <w:spacing w:after="120" w:line="276" w:lineRule="auto"/>
        <w:ind w:left="0"/>
        <w:jc w:val="both"/>
        <w:rPr>
          <w:rFonts w:asciiTheme="minorBidi" w:hAnsiTheme="minorBidi"/>
          <w:b/>
          <w:bCs/>
        </w:rPr>
      </w:pPr>
    </w:p>
    <w:p w14:paraId="75DFD7CE" w14:textId="07ECEE42" w:rsidR="008936A7" w:rsidRPr="00522FF9" w:rsidRDefault="00421D9B" w:rsidP="00D46CE4">
      <w:pPr>
        <w:pStyle w:val="Odlomakpopisa"/>
        <w:spacing w:after="120" w:line="276" w:lineRule="auto"/>
        <w:ind w:left="0"/>
        <w:jc w:val="both"/>
        <w:rPr>
          <w:rFonts w:asciiTheme="minorBidi" w:hAnsiTheme="minorBidi"/>
          <w:sz w:val="22"/>
          <w:szCs w:val="22"/>
        </w:rPr>
      </w:pPr>
      <w:r w:rsidRPr="00522FF9">
        <w:rPr>
          <w:rFonts w:asciiTheme="minorBidi" w:hAnsiTheme="minorBidi"/>
          <w:sz w:val="22"/>
          <w:szCs w:val="22"/>
        </w:rPr>
        <w:t>Pregledom web stranice Osnovne škole Antuna Gustava Matoša nije utvrđeno postojanje rubrike koja se odnosi na savjetovanja s javnošću. Međutim, Osnovna škola Antuna Gustava Matoša je pravna osoba s javnim ovlastima te je obveznik provedbe savjetovanja s javnošću prema članku 11. Z</w:t>
      </w:r>
      <w:r w:rsidR="008936A7" w:rsidRPr="00522FF9">
        <w:rPr>
          <w:rFonts w:asciiTheme="minorBidi" w:hAnsiTheme="minorBidi"/>
          <w:sz w:val="22"/>
          <w:szCs w:val="22"/>
        </w:rPr>
        <w:t>PPI-j</w:t>
      </w:r>
      <w:r w:rsidRPr="00522FF9">
        <w:rPr>
          <w:rFonts w:asciiTheme="minorBidi" w:hAnsiTheme="minorBidi"/>
          <w:sz w:val="22"/>
          <w:szCs w:val="22"/>
        </w:rPr>
        <w:t xml:space="preserve">a za opće akte koje donosi (npr. Statut, </w:t>
      </w:r>
      <w:hyperlink r:id="rId17" w:history="1">
        <w:r w:rsidRPr="00522FF9">
          <w:rPr>
            <w:rStyle w:val="Hiperveza"/>
            <w:rFonts w:asciiTheme="minorBidi" w:hAnsiTheme="minorBidi"/>
            <w:color w:val="auto"/>
            <w:sz w:val="22"/>
            <w:szCs w:val="22"/>
            <w:u w:val="none"/>
          </w:rPr>
          <w:t>Pravilnik o načinu i postupku zapošljavanja u Osnovnoj školi Antuna Gustava Matoš</w:t>
        </w:r>
      </w:hyperlink>
      <w:r w:rsidRPr="00522FF9">
        <w:rPr>
          <w:rFonts w:asciiTheme="minorBidi" w:hAnsiTheme="minorBidi"/>
          <w:sz w:val="22"/>
          <w:szCs w:val="22"/>
        </w:rPr>
        <w:t xml:space="preserve">, </w:t>
      </w:r>
      <w:hyperlink r:id="rId18" w:history="1">
        <w:r w:rsidRPr="00522FF9">
          <w:rPr>
            <w:rStyle w:val="Hiperveza"/>
            <w:rFonts w:asciiTheme="minorBidi" w:hAnsiTheme="minorBidi"/>
            <w:color w:val="auto"/>
            <w:sz w:val="22"/>
            <w:szCs w:val="22"/>
            <w:u w:val="none"/>
          </w:rPr>
          <w:t>Pravilnik o provedbi postupka jednostavne nabave u školi</w:t>
        </w:r>
      </w:hyperlink>
      <w:r w:rsidRPr="00522FF9">
        <w:rPr>
          <w:rFonts w:asciiTheme="minorBidi" w:hAnsiTheme="minorBidi"/>
          <w:sz w:val="22"/>
          <w:szCs w:val="22"/>
        </w:rPr>
        <w:t xml:space="preserve">). </w:t>
      </w:r>
    </w:p>
    <w:p w14:paraId="7D4D718C" w14:textId="4B0D120F" w:rsidR="00421D9B" w:rsidRPr="00522FF9" w:rsidRDefault="00421D9B" w:rsidP="00D46CE4">
      <w:pPr>
        <w:spacing w:after="120" w:line="276" w:lineRule="auto"/>
        <w:jc w:val="both"/>
        <w:rPr>
          <w:rFonts w:asciiTheme="minorBidi" w:hAnsiTheme="minorBidi"/>
          <w:sz w:val="22"/>
          <w:szCs w:val="22"/>
        </w:rPr>
      </w:pPr>
      <w:r w:rsidRPr="00522FF9">
        <w:rPr>
          <w:rFonts w:asciiTheme="minorBidi" w:hAnsiTheme="minorBidi"/>
          <w:sz w:val="22"/>
          <w:szCs w:val="22"/>
        </w:rPr>
        <w:t xml:space="preserve">Stoga </w:t>
      </w:r>
      <w:r w:rsidR="00522FF9" w:rsidRPr="00522FF9">
        <w:rPr>
          <w:rFonts w:asciiTheme="minorBidi" w:hAnsiTheme="minorBidi"/>
          <w:sz w:val="22"/>
          <w:szCs w:val="22"/>
        </w:rPr>
        <w:t xml:space="preserve">na web stranici </w:t>
      </w:r>
      <w:r w:rsidRPr="00522FF9">
        <w:rPr>
          <w:rFonts w:asciiTheme="minorBidi" w:hAnsiTheme="minorBidi"/>
          <w:sz w:val="22"/>
          <w:szCs w:val="22"/>
        </w:rPr>
        <w:t xml:space="preserve">treba </w:t>
      </w:r>
      <w:r w:rsidR="00522FF9" w:rsidRPr="00522FF9">
        <w:rPr>
          <w:rFonts w:asciiTheme="minorBidi" w:hAnsiTheme="minorBidi"/>
          <w:sz w:val="22"/>
          <w:szCs w:val="22"/>
        </w:rPr>
        <w:t>formirati</w:t>
      </w:r>
      <w:r w:rsidRPr="00522FF9">
        <w:rPr>
          <w:rFonts w:asciiTheme="minorBidi" w:hAnsiTheme="minorBidi"/>
          <w:sz w:val="22"/>
          <w:szCs w:val="22"/>
        </w:rPr>
        <w:t xml:space="preserve"> rubriku koja se odnosi na savjetovanje s javnošću te u njoj objav</w:t>
      </w:r>
      <w:r w:rsidR="00522FF9" w:rsidRPr="00522FF9">
        <w:rPr>
          <w:rFonts w:asciiTheme="minorBidi" w:hAnsiTheme="minorBidi"/>
          <w:sz w:val="22"/>
          <w:szCs w:val="22"/>
        </w:rPr>
        <w:t>ljivati ZPPI-</w:t>
      </w:r>
      <w:proofErr w:type="spellStart"/>
      <w:r w:rsidR="00522FF9" w:rsidRPr="00522FF9">
        <w:rPr>
          <w:rFonts w:asciiTheme="minorBidi" w:hAnsiTheme="minorBidi"/>
          <w:sz w:val="22"/>
          <w:szCs w:val="22"/>
        </w:rPr>
        <w:t>jem</w:t>
      </w:r>
      <w:proofErr w:type="spellEnd"/>
      <w:r w:rsidR="00522FF9" w:rsidRPr="00522FF9">
        <w:rPr>
          <w:rFonts w:asciiTheme="minorBidi" w:hAnsiTheme="minorBidi"/>
          <w:sz w:val="22"/>
          <w:szCs w:val="22"/>
        </w:rPr>
        <w:t xml:space="preserve"> propisane</w:t>
      </w:r>
      <w:r w:rsidRPr="00522FF9">
        <w:rPr>
          <w:rFonts w:asciiTheme="minorBidi" w:hAnsiTheme="minorBidi"/>
          <w:sz w:val="22"/>
          <w:szCs w:val="22"/>
        </w:rPr>
        <w:t xml:space="preserve"> informacije koje se odnose na savjetovanje s javnošću, plan savjetovanja s javnošću za 2025.</w:t>
      </w:r>
      <w:r w:rsidR="00522FF9" w:rsidRPr="00522FF9">
        <w:rPr>
          <w:rFonts w:asciiTheme="minorBidi" w:hAnsiTheme="minorBidi"/>
          <w:sz w:val="22"/>
          <w:szCs w:val="22"/>
        </w:rPr>
        <w:t xml:space="preserve"> godine</w:t>
      </w:r>
      <w:r w:rsidRPr="00522FF9">
        <w:rPr>
          <w:rFonts w:asciiTheme="minorBidi" w:hAnsiTheme="minorBidi"/>
          <w:sz w:val="22"/>
          <w:szCs w:val="22"/>
        </w:rPr>
        <w:t xml:space="preserve"> te provoditi savjetovanja za opće akte koje se donose</w:t>
      </w:r>
      <w:r w:rsidR="00B63C4F">
        <w:rPr>
          <w:rFonts w:asciiTheme="minorBidi" w:hAnsiTheme="minorBidi"/>
          <w:sz w:val="22"/>
          <w:szCs w:val="22"/>
        </w:rPr>
        <w:t>,</w:t>
      </w:r>
      <w:r w:rsidRPr="00522FF9">
        <w:rPr>
          <w:rFonts w:asciiTheme="minorBidi" w:hAnsiTheme="minorBidi"/>
          <w:sz w:val="22"/>
          <w:szCs w:val="22"/>
        </w:rPr>
        <w:t xml:space="preserve"> a kojima se utječe na interese građana i pravnih osoba. </w:t>
      </w:r>
    </w:p>
    <w:p w14:paraId="18BD29C3" w14:textId="77777777" w:rsidR="00522FF9" w:rsidRPr="008D1C40" w:rsidRDefault="00522FF9" w:rsidP="00D46CE4">
      <w:pPr>
        <w:spacing w:after="120" w:line="276" w:lineRule="auto"/>
        <w:jc w:val="both"/>
        <w:rPr>
          <w:rFonts w:asciiTheme="minorBidi" w:hAnsiTheme="minorBidi"/>
        </w:rPr>
      </w:pPr>
    </w:p>
    <w:p w14:paraId="1F09F46F" w14:textId="77777777" w:rsidR="00421D9B" w:rsidRPr="00522FF9" w:rsidRDefault="00421D9B" w:rsidP="00D46CE4">
      <w:pPr>
        <w:pStyle w:val="Odlomakpopisa"/>
        <w:numPr>
          <w:ilvl w:val="0"/>
          <w:numId w:val="1"/>
        </w:numPr>
        <w:spacing w:after="120" w:line="276" w:lineRule="auto"/>
        <w:ind w:left="0"/>
        <w:jc w:val="both"/>
        <w:rPr>
          <w:rFonts w:asciiTheme="minorBidi" w:hAnsiTheme="minorBidi" w:cstheme="minorBidi"/>
          <w:b/>
          <w:bCs/>
          <w:sz w:val="22"/>
          <w:szCs w:val="22"/>
        </w:rPr>
      </w:pPr>
      <w:r w:rsidRPr="00522FF9">
        <w:rPr>
          <w:rFonts w:asciiTheme="minorBidi" w:hAnsiTheme="minorBidi" w:cstheme="minorBidi"/>
          <w:b/>
          <w:bCs/>
          <w:sz w:val="22"/>
          <w:szCs w:val="22"/>
        </w:rPr>
        <w:t>VINKOVAČKI VODOVOD I KANALIZACIJA d.o.o.</w:t>
      </w:r>
    </w:p>
    <w:p w14:paraId="5BF30171" w14:textId="1EA663F9" w:rsidR="00421D9B" w:rsidRDefault="00421D9B" w:rsidP="00D46CE4">
      <w:pPr>
        <w:pStyle w:val="box458568"/>
        <w:spacing w:before="0" w:beforeAutospacing="0" w:after="120" w:afterAutospacing="0" w:line="276" w:lineRule="auto"/>
        <w:jc w:val="both"/>
        <w:rPr>
          <w:rFonts w:asciiTheme="minorBidi" w:hAnsiTheme="minorBidi" w:cstheme="minorBidi"/>
          <w:sz w:val="22"/>
          <w:szCs w:val="22"/>
        </w:rPr>
      </w:pPr>
      <w:r>
        <w:rPr>
          <w:rFonts w:asciiTheme="minorBidi" w:hAnsiTheme="minorBidi" w:cstheme="minorBidi"/>
          <w:color w:val="000000"/>
          <w:sz w:val="22"/>
          <w:szCs w:val="22"/>
        </w:rPr>
        <w:t xml:space="preserve">Navedeno tijelo javne vlasti </w:t>
      </w:r>
      <w:r w:rsidRPr="00C63F65">
        <w:rPr>
          <w:rFonts w:asciiTheme="minorBidi" w:hAnsiTheme="minorBidi" w:cstheme="minorBidi"/>
          <w:color w:val="000000"/>
          <w:sz w:val="22"/>
          <w:szCs w:val="22"/>
        </w:rPr>
        <w:t xml:space="preserve">nije obveznik </w:t>
      </w:r>
      <w:r>
        <w:rPr>
          <w:rFonts w:asciiTheme="minorBidi" w:hAnsiTheme="minorBidi" w:cstheme="minorBidi"/>
          <w:color w:val="000000"/>
          <w:sz w:val="22"/>
          <w:szCs w:val="22"/>
        </w:rPr>
        <w:t xml:space="preserve">provedbe </w:t>
      </w:r>
      <w:r w:rsidRPr="00C63F65">
        <w:rPr>
          <w:rFonts w:asciiTheme="minorBidi" w:hAnsiTheme="minorBidi" w:cstheme="minorBidi"/>
          <w:color w:val="000000"/>
          <w:sz w:val="22"/>
          <w:szCs w:val="22"/>
        </w:rPr>
        <w:t>savjetovanja s javnošću prema čl</w:t>
      </w:r>
      <w:r>
        <w:rPr>
          <w:rFonts w:asciiTheme="minorBidi" w:hAnsiTheme="minorBidi" w:cstheme="minorBidi"/>
          <w:color w:val="000000"/>
          <w:sz w:val="22"/>
          <w:szCs w:val="22"/>
        </w:rPr>
        <w:t>anku</w:t>
      </w:r>
      <w:r w:rsidRPr="00C63F65">
        <w:rPr>
          <w:rFonts w:asciiTheme="minorBidi" w:hAnsiTheme="minorBidi" w:cstheme="minorBidi"/>
          <w:color w:val="000000"/>
          <w:sz w:val="22"/>
          <w:szCs w:val="22"/>
        </w:rPr>
        <w:t xml:space="preserve"> 11. </w:t>
      </w:r>
      <w:r>
        <w:rPr>
          <w:rFonts w:asciiTheme="minorBidi" w:hAnsiTheme="minorBidi" w:cstheme="minorBidi"/>
          <w:color w:val="000000"/>
          <w:sz w:val="22"/>
          <w:szCs w:val="22"/>
        </w:rPr>
        <w:t>Z</w:t>
      </w:r>
      <w:r w:rsidR="00705BAC">
        <w:rPr>
          <w:rFonts w:asciiTheme="minorBidi" w:hAnsiTheme="minorBidi" w:cstheme="minorBidi"/>
          <w:color w:val="000000"/>
          <w:sz w:val="22"/>
          <w:szCs w:val="22"/>
        </w:rPr>
        <w:t>PPI-j</w:t>
      </w:r>
      <w:r>
        <w:rPr>
          <w:rFonts w:asciiTheme="minorBidi" w:hAnsiTheme="minorBidi" w:cstheme="minorBidi"/>
          <w:color w:val="000000"/>
          <w:sz w:val="22"/>
          <w:szCs w:val="22"/>
        </w:rPr>
        <w:t>a jer ne ulazi u kategoriju obveznika navedene zakonske obveze</w:t>
      </w:r>
      <w:r w:rsidR="00705BAC">
        <w:rPr>
          <w:rFonts w:asciiTheme="minorBidi" w:hAnsiTheme="minorBidi" w:cstheme="minorBidi"/>
          <w:color w:val="000000"/>
          <w:sz w:val="22"/>
          <w:szCs w:val="22"/>
        </w:rPr>
        <w:t xml:space="preserve">. Naime, </w:t>
      </w:r>
      <w:r w:rsidR="005B2BDE">
        <w:rPr>
          <w:rFonts w:asciiTheme="minorBidi" w:hAnsiTheme="minorBidi" w:cstheme="minorBidi"/>
          <w:color w:val="000000"/>
          <w:sz w:val="22"/>
          <w:szCs w:val="22"/>
        </w:rPr>
        <w:t xml:space="preserve">Vinkovački vodovod i kanalizacija d.o.o. </w:t>
      </w:r>
      <w:r>
        <w:rPr>
          <w:rFonts w:asciiTheme="minorBidi" w:hAnsiTheme="minorBidi" w:cstheme="minorBidi"/>
          <w:color w:val="000000"/>
          <w:sz w:val="22"/>
          <w:szCs w:val="22"/>
        </w:rPr>
        <w:t xml:space="preserve">ima status </w:t>
      </w:r>
      <w:r w:rsidRPr="0079205B">
        <w:rPr>
          <w:rFonts w:asciiTheme="minorBidi" w:hAnsiTheme="minorBidi" w:cstheme="minorBidi"/>
          <w:color w:val="000000"/>
          <w:sz w:val="22"/>
          <w:szCs w:val="22"/>
        </w:rPr>
        <w:t>pravne osobe koj</w:t>
      </w:r>
      <w:r>
        <w:rPr>
          <w:rFonts w:asciiTheme="minorBidi" w:hAnsiTheme="minorBidi" w:cstheme="minorBidi"/>
          <w:color w:val="000000"/>
          <w:sz w:val="22"/>
          <w:szCs w:val="22"/>
        </w:rPr>
        <w:t>a</w:t>
      </w:r>
      <w:r w:rsidRPr="0079205B">
        <w:rPr>
          <w:rFonts w:asciiTheme="minorBidi" w:hAnsiTheme="minorBidi" w:cstheme="minorBidi"/>
          <w:color w:val="000000"/>
          <w:sz w:val="22"/>
          <w:szCs w:val="22"/>
        </w:rPr>
        <w:t xml:space="preserve"> obavlja</w:t>
      </w:r>
      <w:r>
        <w:rPr>
          <w:rFonts w:asciiTheme="minorBidi" w:hAnsiTheme="minorBidi" w:cstheme="minorBidi"/>
          <w:color w:val="000000"/>
          <w:sz w:val="22"/>
          <w:szCs w:val="22"/>
        </w:rPr>
        <w:t xml:space="preserve"> </w:t>
      </w:r>
      <w:r w:rsidRPr="0079205B">
        <w:rPr>
          <w:rFonts w:asciiTheme="minorBidi" w:hAnsiTheme="minorBidi" w:cstheme="minorBidi"/>
          <w:color w:val="000000"/>
          <w:sz w:val="22"/>
          <w:szCs w:val="22"/>
        </w:rPr>
        <w:t>javnu službu</w:t>
      </w:r>
      <w:r>
        <w:rPr>
          <w:rFonts w:asciiTheme="minorBidi" w:hAnsiTheme="minorBidi" w:cstheme="minorBidi"/>
          <w:color w:val="000000"/>
          <w:sz w:val="22"/>
          <w:szCs w:val="22"/>
        </w:rPr>
        <w:t xml:space="preserve"> jer su prema članku 4. </w:t>
      </w:r>
      <w:r>
        <w:rPr>
          <w:rFonts w:ascii="Arial" w:hAnsi="Arial" w:cs="Arial"/>
          <w:sz w:val="22"/>
          <w:szCs w:val="22"/>
        </w:rPr>
        <w:t xml:space="preserve">Zakona o vodnim uslugama </w:t>
      </w:r>
      <w:r w:rsidR="005B2BDE">
        <w:rPr>
          <w:rFonts w:ascii="Arial" w:hAnsi="Arial" w:cs="Arial"/>
          <w:sz w:val="22"/>
          <w:szCs w:val="22"/>
        </w:rPr>
        <w:t>(</w:t>
      </w:r>
      <w:r>
        <w:rPr>
          <w:rFonts w:ascii="Arial" w:hAnsi="Arial" w:cs="Arial"/>
          <w:sz w:val="22"/>
          <w:szCs w:val="22"/>
        </w:rPr>
        <w:t>„Narodne novine“ br. 66/19</w:t>
      </w:r>
      <w:r w:rsidR="005B2BDE">
        <w:rPr>
          <w:rFonts w:ascii="Arial" w:hAnsi="Arial" w:cs="Arial"/>
          <w:sz w:val="22"/>
          <w:szCs w:val="22"/>
        </w:rPr>
        <w:t>)</w:t>
      </w:r>
      <w:r>
        <w:rPr>
          <w:rFonts w:asciiTheme="minorBidi" w:hAnsiTheme="minorBidi" w:cstheme="minorBidi"/>
          <w:color w:val="000000"/>
          <w:sz w:val="22"/>
          <w:szCs w:val="22"/>
        </w:rPr>
        <w:t>,</w:t>
      </w:r>
      <w:r>
        <w:rPr>
          <w:rFonts w:ascii="Arial" w:hAnsi="Arial" w:cs="Arial"/>
          <w:sz w:val="22"/>
          <w:szCs w:val="22"/>
        </w:rPr>
        <w:t xml:space="preserve"> </w:t>
      </w:r>
      <w:r w:rsidRPr="00127C3D">
        <w:rPr>
          <w:rFonts w:asciiTheme="minorBidi" w:hAnsiTheme="minorBidi" w:cstheme="minorBidi"/>
          <w:sz w:val="22"/>
          <w:szCs w:val="22"/>
        </w:rPr>
        <w:t xml:space="preserve">vodne usluge djelatnosti od općeg interesa i obavljaju se kao </w:t>
      </w:r>
      <w:r w:rsidRPr="00395BCB">
        <w:rPr>
          <w:rFonts w:asciiTheme="minorBidi" w:hAnsiTheme="minorBidi" w:cstheme="minorBidi"/>
          <w:sz w:val="22"/>
          <w:szCs w:val="22"/>
        </w:rPr>
        <w:t>javna služba</w:t>
      </w:r>
      <w:r>
        <w:rPr>
          <w:rFonts w:asciiTheme="minorBidi" w:hAnsiTheme="minorBidi" w:cstheme="minorBidi"/>
          <w:color w:val="000000"/>
          <w:sz w:val="22"/>
          <w:szCs w:val="22"/>
        </w:rPr>
        <w:t xml:space="preserve">. </w:t>
      </w:r>
      <w:r>
        <w:rPr>
          <w:rFonts w:asciiTheme="minorBidi" w:hAnsiTheme="minorBidi" w:cstheme="minorBidi"/>
          <w:sz w:val="22"/>
          <w:szCs w:val="22"/>
        </w:rPr>
        <w:t xml:space="preserve">No, prema članku </w:t>
      </w:r>
      <w:r w:rsidRPr="0026767C">
        <w:rPr>
          <w:rFonts w:asciiTheme="minorBidi" w:hAnsiTheme="minorBidi" w:cstheme="minorBidi"/>
          <w:sz w:val="22"/>
          <w:szCs w:val="22"/>
        </w:rPr>
        <w:t xml:space="preserve">40. </w:t>
      </w:r>
      <w:r>
        <w:rPr>
          <w:rFonts w:asciiTheme="minorBidi" w:hAnsiTheme="minorBidi" w:cstheme="minorBidi"/>
          <w:sz w:val="22"/>
          <w:szCs w:val="22"/>
        </w:rPr>
        <w:t xml:space="preserve">stavcima 1. i 6. </w:t>
      </w:r>
      <w:r w:rsidRPr="0026767C">
        <w:rPr>
          <w:rFonts w:asciiTheme="minorBidi" w:hAnsiTheme="minorBidi" w:cstheme="minorBidi"/>
          <w:sz w:val="22"/>
          <w:szCs w:val="22"/>
        </w:rPr>
        <w:t xml:space="preserve">Zakona o vodnim uslugama, javni isporučitelj vodnih usluga dužan </w:t>
      </w:r>
      <w:r>
        <w:rPr>
          <w:rFonts w:asciiTheme="minorBidi" w:hAnsiTheme="minorBidi" w:cstheme="minorBidi"/>
          <w:sz w:val="22"/>
          <w:szCs w:val="22"/>
        </w:rPr>
        <w:t xml:space="preserve">je </w:t>
      </w:r>
      <w:r w:rsidRPr="0026767C">
        <w:rPr>
          <w:rFonts w:asciiTheme="minorBidi" w:hAnsiTheme="minorBidi" w:cstheme="minorBidi"/>
          <w:sz w:val="22"/>
          <w:szCs w:val="22"/>
        </w:rPr>
        <w:t xml:space="preserve">donijeti opće uvjete isporuke vodnih usluga. Javni isporučitelj vodnih usluga dužan je provesti prethodno javno savjetovanje od najmanje 30 dana o nacrtu općih uvjeta isporuke vodnih usluga, prema </w:t>
      </w:r>
      <w:r w:rsidRPr="0026767C">
        <w:rPr>
          <w:rFonts w:asciiTheme="minorBidi" w:hAnsiTheme="minorBidi" w:cstheme="minorBidi"/>
          <w:sz w:val="22"/>
          <w:szCs w:val="22"/>
        </w:rPr>
        <w:lastRenderedPageBreak/>
        <w:t>pravilima koja se primjenjuju na javno savjetovanje o nacrtu odluke o cijeni vodnih usluga.</w:t>
      </w:r>
      <w:r>
        <w:rPr>
          <w:rFonts w:asciiTheme="minorBidi" w:hAnsiTheme="minorBidi" w:cstheme="minorBidi"/>
          <w:sz w:val="22"/>
          <w:szCs w:val="22"/>
        </w:rPr>
        <w:t xml:space="preserve"> Zatim, prema članku 43. stavcima 1. i 4. Zakona o vodnim uslugama, </w:t>
      </w:r>
      <w:r w:rsidRPr="00041BC1">
        <w:rPr>
          <w:rFonts w:asciiTheme="minorBidi" w:hAnsiTheme="minorBidi" w:cstheme="minorBidi"/>
          <w:sz w:val="22"/>
          <w:szCs w:val="22"/>
        </w:rPr>
        <w:t>visinu cijene vodnih usluga odlukom određuje isporučitelj vodnih usluga</w:t>
      </w:r>
      <w:r w:rsidR="005B2BDE">
        <w:rPr>
          <w:rFonts w:asciiTheme="minorBidi" w:hAnsiTheme="minorBidi" w:cstheme="minorBidi"/>
          <w:sz w:val="22"/>
          <w:szCs w:val="22"/>
        </w:rPr>
        <w:t>.</w:t>
      </w:r>
      <w:r w:rsidRPr="00041BC1">
        <w:rPr>
          <w:rFonts w:asciiTheme="minorBidi" w:hAnsiTheme="minorBidi" w:cstheme="minorBidi"/>
          <w:sz w:val="22"/>
          <w:szCs w:val="22"/>
        </w:rPr>
        <w:t xml:space="preserve"> Odluka o cijeni vodnih usluga donosi se kao opći akt s općim učinkom na korisnike vodnih usluga.</w:t>
      </w:r>
      <w:r>
        <w:rPr>
          <w:rFonts w:asciiTheme="minorBidi" w:hAnsiTheme="minorBidi" w:cstheme="minorBidi"/>
          <w:sz w:val="22"/>
          <w:szCs w:val="22"/>
        </w:rPr>
        <w:t xml:space="preserve"> </w:t>
      </w:r>
    </w:p>
    <w:p w14:paraId="148B31F5" w14:textId="70561C7F" w:rsidR="00421D9B" w:rsidRPr="000B54F3" w:rsidRDefault="00421D9B" w:rsidP="00D46CE4">
      <w:pPr>
        <w:pStyle w:val="box458568"/>
        <w:spacing w:before="0" w:beforeAutospacing="0" w:after="120" w:afterAutospacing="0" w:line="276" w:lineRule="auto"/>
        <w:jc w:val="both"/>
        <w:rPr>
          <w:rFonts w:asciiTheme="minorBidi" w:hAnsiTheme="minorBidi" w:cstheme="minorBidi"/>
          <w:color w:val="000000"/>
          <w:sz w:val="22"/>
          <w:szCs w:val="22"/>
        </w:rPr>
      </w:pPr>
      <w:r>
        <w:rPr>
          <w:rFonts w:asciiTheme="minorBidi" w:hAnsiTheme="minorBidi" w:cstheme="minorBidi"/>
          <w:sz w:val="22"/>
          <w:szCs w:val="22"/>
        </w:rPr>
        <w:t xml:space="preserve">Prema članku 38. stavku 1. </w:t>
      </w:r>
      <w:r w:rsidRPr="00140322">
        <w:rPr>
          <w:rFonts w:asciiTheme="minorBidi" w:hAnsiTheme="minorBidi" w:cstheme="minorBidi"/>
          <w:sz w:val="22"/>
          <w:szCs w:val="22"/>
        </w:rPr>
        <w:t>Uredb</w:t>
      </w:r>
      <w:r>
        <w:rPr>
          <w:rFonts w:asciiTheme="minorBidi" w:hAnsiTheme="minorBidi" w:cstheme="minorBidi"/>
          <w:sz w:val="22"/>
          <w:szCs w:val="22"/>
        </w:rPr>
        <w:t>e</w:t>
      </w:r>
      <w:r w:rsidRPr="00140322">
        <w:rPr>
          <w:rFonts w:asciiTheme="minorBidi" w:hAnsiTheme="minorBidi" w:cstheme="minorBidi"/>
          <w:sz w:val="22"/>
          <w:szCs w:val="22"/>
        </w:rPr>
        <w:t xml:space="preserve"> o metodologiji za određivanje cijene vodnih usluga (</w:t>
      </w:r>
      <w:r>
        <w:rPr>
          <w:rFonts w:asciiTheme="minorBidi" w:hAnsiTheme="minorBidi" w:cstheme="minorBidi"/>
          <w:sz w:val="22"/>
          <w:szCs w:val="22"/>
        </w:rPr>
        <w:t>„</w:t>
      </w:r>
      <w:r w:rsidRPr="00140322">
        <w:rPr>
          <w:rFonts w:asciiTheme="minorBidi" w:hAnsiTheme="minorBidi" w:cstheme="minorBidi"/>
          <w:sz w:val="22"/>
          <w:szCs w:val="22"/>
        </w:rPr>
        <w:t>N</w:t>
      </w:r>
      <w:r>
        <w:rPr>
          <w:rFonts w:asciiTheme="minorBidi" w:hAnsiTheme="minorBidi" w:cstheme="minorBidi"/>
          <w:sz w:val="22"/>
          <w:szCs w:val="22"/>
        </w:rPr>
        <w:t xml:space="preserve">arodne novine“ </w:t>
      </w:r>
      <w:r w:rsidRPr="00140322">
        <w:rPr>
          <w:rFonts w:asciiTheme="minorBidi" w:hAnsiTheme="minorBidi" w:cstheme="minorBidi"/>
          <w:sz w:val="22"/>
          <w:szCs w:val="22"/>
        </w:rPr>
        <w:t>br</w:t>
      </w:r>
      <w:r>
        <w:rPr>
          <w:rFonts w:asciiTheme="minorBidi" w:hAnsiTheme="minorBidi" w:cstheme="minorBidi"/>
          <w:sz w:val="22"/>
          <w:szCs w:val="22"/>
        </w:rPr>
        <w:t>.</w:t>
      </w:r>
      <w:r w:rsidRPr="00140322">
        <w:rPr>
          <w:rFonts w:asciiTheme="minorBidi" w:hAnsiTheme="minorBidi" w:cstheme="minorBidi"/>
          <w:sz w:val="22"/>
          <w:szCs w:val="22"/>
        </w:rPr>
        <w:t xml:space="preserve"> 70/23)</w:t>
      </w:r>
      <w:r w:rsidRPr="009E67C2">
        <w:rPr>
          <w:rFonts w:asciiTheme="minorBidi" w:hAnsiTheme="minorBidi" w:cstheme="minorBidi"/>
          <w:sz w:val="22"/>
          <w:szCs w:val="22"/>
        </w:rPr>
        <w:t xml:space="preserve"> </w:t>
      </w:r>
      <w:r w:rsidRPr="005B2BDE">
        <w:rPr>
          <w:rFonts w:asciiTheme="minorBidi" w:hAnsiTheme="minorBidi" w:cstheme="minorBidi"/>
          <w:sz w:val="22"/>
          <w:szCs w:val="22"/>
        </w:rPr>
        <w:t>postupak javnog savjetovanja provodi se u skladu s odredbama zakona kojim se uređuje pravo na pristup informacijama</w:t>
      </w:r>
      <w:r w:rsidRPr="00146B66">
        <w:rPr>
          <w:rFonts w:asciiTheme="minorBidi" w:hAnsiTheme="minorBidi" w:cstheme="minorBidi"/>
          <w:sz w:val="22"/>
          <w:szCs w:val="22"/>
        </w:rPr>
        <w:t>.</w:t>
      </w:r>
    </w:p>
    <w:p w14:paraId="3B0838AE" w14:textId="04F0BF49" w:rsidR="00421D9B" w:rsidRDefault="00421D9B" w:rsidP="00D46CE4">
      <w:pPr>
        <w:pStyle w:val="box458568"/>
        <w:spacing w:before="0" w:beforeAutospacing="0" w:after="120" w:afterAutospacing="0" w:line="276" w:lineRule="auto"/>
        <w:jc w:val="both"/>
        <w:rPr>
          <w:rFonts w:asciiTheme="minorBidi" w:hAnsiTheme="minorBidi" w:cstheme="minorBidi"/>
          <w:color w:val="000000"/>
          <w:sz w:val="22"/>
          <w:szCs w:val="22"/>
        </w:rPr>
      </w:pPr>
      <w:r>
        <w:rPr>
          <w:rFonts w:asciiTheme="minorBidi" w:hAnsiTheme="minorBidi" w:cstheme="minorBidi"/>
          <w:color w:val="000000"/>
          <w:sz w:val="22"/>
          <w:szCs w:val="22"/>
        </w:rPr>
        <w:t xml:space="preserve">Pregledom </w:t>
      </w:r>
      <w:r w:rsidR="005B2BDE">
        <w:rPr>
          <w:rFonts w:asciiTheme="minorBidi" w:hAnsiTheme="minorBidi" w:cstheme="minorBidi"/>
          <w:color w:val="000000"/>
          <w:sz w:val="22"/>
          <w:szCs w:val="22"/>
        </w:rPr>
        <w:t xml:space="preserve">web </w:t>
      </w:r>
      <w:r>
        <w:rPr>
          <w:rFonts w:asciiTheme="minorBidi" w:hAnsiTheme="minorBidi" w:cstheme="minorBidi"/>
          <w:color w:val="000000"/>
          <w:sz w:val="22"/>
          <w:szCs w:val="22"/>
        </w:rPr>
        <w:t xml:space="preserve">stanice Vinkovačkog vodovoda i kanalizacije d.o.o. utvrđeno je da je u </w:t>
      </w:r>
      <w:r w:rsidRPr="00C63F65">
        <w:rPr>
          <w:rFonts w:asciiTheme="minorBidi" w:hAnsiTheme="minorBidi" w:cstheme="minorBidi"/>
          <w:color w:val="000000"/>
          <w:sz w:val="22"/>
          <w:szCs w:val="22"/>
        </w:rPr>
        <w:t>rubri</w:t>
      </w:r>
      <w:r>
        <w:rPr>
          <w:rFonts w:asciiTheme="minorBidi" w:hAnsiTheme="minorBidi" w:cstheme="minorBidi"/>
          <w:color w:val="000000"/>
          <w:sz w:val="22"/>
          <w:szCs w:val="22"/>
        </w:rPr>
        <w:t>ci</w:t>
      </w:r>
      <w:r w:rsidRPr="00C63F65">
        <w:rPr>
          <w:rFonts w:asciiTheme="minorBidi" w:hAnsiTheme="minorBidi" w:cstheme="minorBidi"/>
          <w:color w:val="000000"/>
          <w:sz w:val="22"/>
          <w:szCs w:val="22"/>
        </w:rPr>
        <w:t xml:space="preserve"> „Informacije“</w:t>
      </w:r>
      <w:r>
        <w:rPr>
          <w:rFonts w:asciiTheme="minorBidi" w:hAnsiTheme="minorBidi" w:cstheme="minorBidi"/>
          <w:color w:val="000000"/>
          <w:sz w:val="22"/>
          <w:szCs w:val="22"/>
        </w:rPr>
        <w:t xml:space="preserve"> formirana </w:t>
      </w:r>
      <w:r w:rsidRPr="00C63F65">
        <w:rPr>
          <w:rFonts w:asciiTheme="minorBidi" w:hAnsiTheme="minorBidi" w:cstheme="minorBidi"/>
          <w:color w:val="000000"/>
          <w:sz w:val="22"/>
          <w:szCs w:val="22"/>
        </w:rPr>
        <w:t>podrubrik</w:t>
      </w:r>
      <w:r>
        <w:rPr>
          <w:rFonts w:asciiTheme="minorBidi" w:hAnsiTheme="minorBidi" w:cstheme="minorBidi"/>
          <w:color w:val="000000"/>
          <w:sz w:val="22"/>
          <w:szCs w:val="22"/>
        </w:rPr>
        <w:t>a</w:t>
      </w:r>
      <w:r w:rsidRPr="00C63F65">
        <w:rPr>
          <w:rFonts w:asciiTheme="minorBidi" w:hAnsiTheme="minorBidi" w:cstheme="minorBidi"/>
          <w:color w:val="000000"/>
          <w:sz w:val="22"/>
          <w:szCs w:val="22"/>
        </w:rPr>
        <w:t xml:space="preserve"> „Savjetovanja s javnošću“ </w:t>
      </w:r>
      <w:r>
        <w:rPr>
          <w:rFonts w:asciiTheme="minorBidi" w:hAnsiTheme="minorBidi" w:cstheme="minorBidi"/>
          <w:color w:val="000000"/>
          <w:sz w:val="22"/>
          <w:szCs w:val="22"/>
        </w:rPr>
        <w:t xml:space="preserve">u kojoj su </w:t>
      </w:r>
      <w:r w:rsidRPr="00C63F65">
        <w:rPr>
          <w:rFonts w:asciiTheme="minorBidi" w:hAnsiTheme="minorBidi" w:cstheme="minorBidi"/>
          <w:color w:val="000000"/>
          <w:sz w:val="22"/>
          <w:szCs w:val="22"/>
        </w:rPr>
        <w:t xml:space="preserve">objavljene opće informacije o </w:t>
      </w:r>
      <w:r>
        <w:rPr>
          <w:rFonts w:asciiTheme="minorBidi" w:hAnsiTheme="minorBidi" w:cstheme="minorBidi"/>
          <w:color w:val="000000"/>
          <w:sz w:val="22"/>
          <w:szCs w:val="22"/>
        </w:rPr>
        <w:t xml:space="preserve">provedbi </w:t>
      </w:r>
      <w:r w:rsidRPr="00C63F65">
        <w:rPr>
          <w:rFonts w:asciiTheme="minorBidi" w:hAnsiTheme="minorBidi" w:cstheme="minorBidi"/>
          <w:color w:val="000000"/>
          <w:sz w:val="22"/>
          <w:szCs w:val="22"/>
        </w:rPr>
        <w:t>savjetovanj</w:t>
      </w:r>
      <w:r>
        <w:rPr>
          <w:rFonts w:asciiTheme="minorBidi" w:hAnsiTheme="minorBidi" w:cstheme="minorBidi"/>
          <w:color w:val="000000"/>
          <w:sz w:val="22"/>
          <w:szCs w:val="22"/>
        </w:rPr>
        <w:t>a s javnošću</w:t>
      </w:r>
      <w:r w:rsidRPr="00C63F65">
        <w:rPr>
          <w:rFonts w:asciiTheme="minorBidi" w:hAnsiTheme="minorBidi" w:cstheme="minorBidi"/>
          <w:color w:val="000000"/>
          <w:sz w:val="22"/>
          <w:szCs w:val="22"/>
        </w:rPr>
        <w:t xml:space="preserve"> prema čl</w:t>
      </w:r>
      <w:r>
        <w:rPr>
          <w:rFonts w:asciiTheme="minorBidi" w:hAnsiTheme="minorBidi" w:cstheme="minorBidi"/>
          <w:color w:val="000000"/>
          <w:sz w:val="22"/>
          <w:szCs w:val="22"/>
        </w:rPr>
        <w:t>anku</w:t>
      </w:r>
      <w:r w:rsidRPr="00C63F65">
        <w:rPr>
          <w:rFonts w:asciiTheme="minorBidi" w:hAnsiTheme="minorBidi" w:cstheme="minorBidi"/>
          <w:color w:val="000000"/>
          <w:sz w:val="22"/>
          <w:szCs w:val="22"/>
        </w:rPr>
        <w:t xml:space="preserve"> 11.</w:t>
      </w:r>
      <w:r>
        <w:rPr>
          <w:rFonts w:asciiTheme="minorBidi" w:hAnsiTheme="minorBidi" w:cstheme="minorBidi"/>
          <w:color w:val="000000"/>
          <w:sz w:val="22"/>
          <w:szCs w:val="22"/>
        </w:rPr>
        <w:t xml:space="preserve"> Z</w:t>
      </w:r>
      <w:r w:rsidR="005B2BDE">
        <w:rPr>
          <w:rFonts w:asciiTheme="minorBidi" w:hAnsiTheme="minorBidi" w:cstheme="minorBidi"/>
          <w:color w:val="000000"/>
          <w:sz w:val="22"/>
          <w:szCs w:val="22"/>
        </w:rPr>
        <w:t>PPI-j</w:t>
      </w:r>
      <w:r>
        <w:rPr>
          <w:rFonts w:asciiTheme="minorBidi" w:hAnsiTheme="minorBidi" w:cstheme="minorBidi"/>
          <w:color w:val="000000"/>
          <w:sz w:val="22"/>
          <w:szCs w:val="22"/>
        </w:rPr>
        <w:t>a uz citiranje članka 11. st</w:t>
      </w:r>
      <w:r w:rsidR="005B2BDE">
        <w:rPr>
          <w:rFonts w:asciiTheme="minorBidi" w:hAnsiTheme="minorBidi" w:cstheme="minorBidi"/>
          <w:color w:val="000000"/>
          <w:sz w:val="22"/>
          <w:szCs w:val="22"/>
        </w:rPr>
        <w:t>avka</w:t>
      </w:r>
      <w:r>
        <w:rPr>
          <w:rFonts w:asciiTheme="minorBidi" w:hAnsiTheme="minorBidi" w:cstheme="minorBidi"/>
          <w:color w:val="000000"/>
          <w:sz w:val="22"/>
          <w:szCs w:val="22"/>
        </w:rPr>
        <w:t xml:space="preserve"> 1. Z</w:t>
      </w:r>
      <w:r w:rsidR="005B2BDE">
        <w:rPr>
          <w:rFonts w:asciiTheme="minorBidi" w:hAnsiTheme="minorBidi" w:cstheme="minorBidi"/>
          <w:color w:val="000000"/>
          <w:sz w:val="22"/>
          <w:szCs w:val="22"/>
        </w:rPr>
        <w:t>PPI-j</w:t>
      </w:r>
      <w:r>
        <w:rPr>
          <w:rFonts w:asciiTheme="minorBidi" w:hAnsiTheme="minorBidi" w:cstheme="minorBidi"/>
          <w:color w:val="000000"/>
          <w:sz w:val="22"/>
          <w:szCs w:val="22"/>
        </w:rPr>
        <w:t>a. S obzirom da je Vinkovački vodovod i kanalizacija d.o.o. obveznik prethodnog javnog savjetovanja za O</w:t>
      </w:r>
      <w:r w:rsidRPr="0026767C">
        <w:rPr>
          <w:rFonts w:asciiTheme="minorBidi" w:hAnsiTheme="minorBidi" w:cstheme="minorBidi"/>
          <w:sz w:val="22"/>
          <w:szCs w:val="22"/>
        </w:rPr>
        <w:t>pće uvjete isporuke vodnih usluga</w:t>
      </w:r>
      <w:r>
        <w:rPr>
          <w:rFonts w:asciiTheme="minorBidi" w:hAnsiTheme="minorBidi" w:cstheme="minorBidi"/>
          <w:sz w:val="22"/>
          <w:szCs w:val="22"/>
        </w:rPr>
        <w:t xml:space="preserve"> i </w:t>
      </w:r>
      <w:r w:rsidRPr="008B255B">
        <w:rPr>
          <w:rFonts w:asciiTheme="minorBidi" w:hAnsiTheme="minorBidi"/>
          <w:sz w:val="22"/>
          <w:szCs w:val="22"/>
        </w:rPr>
        <w:t>Odluku o cijeni vodnih uslug</w:t>
      </w:r>
      <w:r w:rsidRPr="008B255B">
        <w:rPr>
          <w:rFonts w:asciiTheme="minorBidi" w:hAnsiTheme="minorBidi" w:cstheme="minorBidi"/>
          <w:color w:val="000000"/>
          <w:sz w:val="22"/>
          <w:szCs w:val="22"/>
        </w:rPr>
        <w:t>a</w:t>
      </w:r>
      <w:r>
        <w:rPr>
          <w:rFonts w:asciiTheme="minorBidi" w:hAnsiTheme="minorBidi" w:cstheme="minorBidi"/>
          <w:color w:val="000000"/>
          <w:sz w:val="22"/>
          <w:szCs w:val="22"/>
        </w:rPr>
        <w:t xml:space="preserve"> prema posebnim propisima, predlaže se objaviti</w:t>
      </w:r>
      <w:r w:rsidR="008B255B">
        <w:rPr>
          <w:rFonts w:asciiTheme="minorBidi" w:hAnsiTheme="minorBidi" w:cstheme="minorBidi"/>
          <w:color w:val="000000"/>
          <w:sz w:val="22"/>
          <w:szCs w:val="22"/>
        </w:rPr>
        <w:t xml:space="preserve"> i navedeni pravni okvir</w:t>
      </w:r>
      <w:r>
        <w:rPr>
          <w:rFonts w:asciiTheme="minorBidi" w:hAnsiTheme="minorBidi" w:cstheme="minorBidi"/>
          <w:color w:val="000000"/>
          <w:sz w:val="22"/>
          <w:szCs w:val="22"/>
        </w:rPr>
        <w:t>.</w:t>
      </w:r>
    </w:p>
    <w:p w14:paraId="45733949" w14:textId="77777777" w:rsidR="00421D9B" w:rsidRPr="00C63F65" w:rsidRDefault="00421D9B" w:rsidP="00D46CE4">
      <w:pPr>
        <w:pStyle w:val="box458568"/>
        <w:spacing w:before="0" w:beforeAutospacing="0" w:after="120" w:afterAutospacing="0" w:line="276" w:lineRule="auto"/>
        <w:jc w:val="both"/>
        <w:rPr>
          <w:rFonts w:asciiTheme="minorBidi" w:hAnsiTheme="minorBidi" w:cstheme="minorBidi"/>
          <w:color w:val="000000"/>
          <w:sz w:val="22"/>
          <w:szCs w:val="22"/>
        </w:rPr>
      </w:pPr>
      <w:r>
        <w:rPr>
          <w:rFonts w:asciiTheme="minorBidi" w:hAnsiTheme="minorBidi" w:cstheme="minorBidi"/>
          <w:color w:val="000000"/>
          <w:sz w:val="22"/>
          <w:szCs w:val="22"/>
        </w:rPr>
        <w:t>Objavljeni su</w:t>
      </w:r>
      <w:r w:rsidRPr="00C63F65">
        <w:rPr>
          <w:rFonts w:asciiTheme="minorBidi" w:hAnsiTheme="minorBidi" w:cstheme="minorBidi"/>
          <w:color w:val="000000"/>
          <w:sz w:val="22"/>
          <w:szCs w:val="22"/>
        </w:rPr>
        <w:t xml:space="preserve"> planovi savjetovanja </w:t>
      </w:r>
      <w:r>
        <w:rPr>
          <w:rFonts w:asciiTheme="minorBidi" w:hAnsiTheme="minorBidi" w:cstheme="minorBidi"/>
          <w:color w:val="000000"/>
          <w:sz w:val="22"/>
          <w:szCs w:val="22"/>
        </w:rPr>
        <w:t xml:space="preserve">s javnošću za razdoblje </w:t>
      </w:r>
      <w:r w:rsidRPr="00C63F65">
        <w:rPr>
          <w:rFonts w:asciiTheme="minorBidi" w:hAnsiTheme="minorBidi" w:cstheme="minorBidi"/>
          <w:color w:val="000000"/>
          <w:sz w:val="22"/>
          <w:szCs w:val="22"/>
        </w:rPr>
        <w:t>od 2022. – 202</w:t>
      </w:r>
      <w:r>
        <w:rPr>
          <w:rFonts w:asciiTheme="minorBidi" w:hAnsiTheme="minorBidi" w:cstheme="minorBidi"/>
          <w:color w:val="000000"/>
          <w:sz w:val="22"/>
          <w:szCs w:val="22"/>
        </w:rPr>
        <w:t>5</w:t>
      </w:r>
      <w:r w:rsidRPr="00C63F65">
        <w:rPr>
          <w:rFonts w:asciiTheme="minorBidi" w:hAnsiTheme="minorBidi" w:cstheme="minorBidi"/>
          <w:color w:val="000000"/>
          <w:sz w:val="22"/>
          <w:szCs w:val="22"/>
        </w:rPr>
        <w:t>.</w:t>
      </w:r>
      <w:r>
        <w:rPr>
          <w:rFonts w:asciiTheme="minorBidi" w:hAnsiTheme="minorBidi" w:cstheme="minorBidi"/>
          <w:color w:val="000000"/>
          <w:sz w:val="22"/>
          <w:szCs w:val="22"/>
        </w:rPr>
        <w:t xml:space="preserve"> godine.</w:t>
      </w:r>
    </w:p>
    <w:p w14:paraId="706989B2" w14:textId="4842665B" w:rsidR="00421D9B" w:rsidRPr="000C6712" w:rsidRDefault="00421D9B" w:rsidP="00D46CE4">
      <w:pPr>
        <w:spacing w:after="120" w:line="276" w:lineRule="auto"/>
        <w:jc w:val="both"/>
        <w:rPr>
          <w:rFonts w:asciiTheme="minorBidi" w:hAnsiTheme="minorBidi"/>
          <w:sz w:val="22"/>
          <w:szCs w:val="22"/>
        </w:rPr>
      </w:pPr>
      <w:r w:rsidRPr="000C6712">
        <w:rPr>
          <w:rFonts w:asciiTheme="minorBidi" w:hAnsiTheme="minorBidi"/>
          <w:sz w:val="22"/>
          <w:szCs w:val="22"/>
        </w:rPr>
        <w:t xml:space="preserve">Iz objavljenih informacija za 2023. i za 2024. vidljivo je da je </w:t>
      </w:r>
      <w:r w:rsidR="000C6712">
        <w:rPr>
          <w:rFonts w:asciiTheme="minorBidi" w:hAnsiTheme="minorBidi"/>
          <w:sz w:val="22"/>
          <w:szCs w:val="22"/>
        </w:rPr>
        <w:t xml:space="preserve">predmetno </w:t>
      </w:r>
      <w:r w:rsidRPr="000C6712">
        <w:rPr>
          <w:rFonts w:asciiTheme="minorBidi" w:hAnsiTheme="minorBidi"/>
          <w:sz w:val="22"/>
          <w:szCs w:val="22"/>
        </w:rPr>
        <w:t xml:space="preserve">Društvo provelo savjetovanje s javnošću u zakonskom roku od 30 dana za Opće uvjete isporuke vodnih usluga i za Odluku o cijeni vodnih usluga, te da su objavljena izvješća o savjetovanjima, da su objavljeni razlozi i ciljevi donošenja </w:t>
      </w:r>
      <w:r w:rsidR="001A624F">
        <w:rPr>
          <w:rFonts w:asciiTheme="minorBidi" w:hAnsiTheme="minorBidi"/>
          <w:sz w:val="22"/>
          <w:szCs w:val="22"/>
        </w:rPr>
        <w:t xml:space="preserve">navedenih akata </w:t>
      </w:r>
      <w:r w:rsidRPr="000C6712">
        <w:rPr>
          <w:rFonts w:asciiTheme="minorBidi" w:hAnsiTheme="minorBidi"/>
          <w:sz w:val="22"/>
          <w:szCs w:val="22"/>
        </w:rPr>
        <w:t xml:space="preserve">te </w:t>
      </w:r>
      <w:r w:rsidR="001A624F">
        <w:rPr>
          <w:rFonts w:asciiTheme="minorBidi" w:hAnsiTheme="minorBidi"/>
          <w:sz w:val="22"/>
          <w:szCs w:val="22"/>
        </w:rPr>
        <w:t xml:space="preserve">je objavljen </w:t>
      </w:r>
      <w:r w:rsidRPr="000C6712">
        <w:rPr>
          <w:rFonts w:asciiTheme="minorBidi" w:hAnsiTheme="minorBidi"/>
          <w:sz w:val="22"/>
          <w:szCs w:val="22"/>
        </w:rPr>
        <w:t>poziv javnosti za sudjelovanje</w:t>
      </w:r>
      <w:r w:rsidR="001A624F">
        <w:rPr>
          <w:rFonts w:asciiTheme="minorBidi" w:hAnsiTheme="minorBidi"/>
          <w:sz w:val="22"/>
          <w:szCs w:val="22"/>
        </w:rPr>
        <w:t xml:space="preserve"> u savjetovanju</w:t>
      </w:r>
      <w:r w:rsidRPr="000C6712">
        <w:rPr>
          <w:rFonts w:asciiTheme="minorBidi" w:hAnsiTheme="minorBidi"/>
          <w:sz w:val="22"/>
          <w:szCs w:val="22"/>
        </w:rPr>
        <w:t xml:space="preserve">. Navedeno predstavlja </w:t>
      </w:r>
      <w:r w:rsidRPr="000C6712">
        <w:rPr>
          <w:rFonts w:asciiTheme="minorBidi" w:hAnsiTheme="minorBidi"/>
          <w:b/>
          <w:bCs/>
          <w:sz w:val="22"/>
          <w:szCs w:val="22"/>
        </w:rPr>
        <w:t>primjer dobre prakse</w:t>
      </w:r>
      <w:r w:rsidRPr="000C6712">
        <w:rPr>
          <w:rFonts w:asciiTheme="minorBidi" w:hAnsiTheme="minorBidi"/>
          <w:sz w:val="22"/>
          <w:szCs w:val="22"/>
        </w:rPr>
        <w:t>.</w:t>
      </w:r>
    </w:p>
    <w:p w14:paraId="169F184F" w14:textId="77777777" w:rsidR="000C6712" w:rsidRDefault="000C6712" w:rsidP="00D46CE4">
      <w:pPr>
        <w:spacing w:after="120" w:line="276" w:lineRule="auto"/>
        <w:jc w:val="both"/>
        <w:rPr>
          <w:rFonts w:asciiTheme="minorBidi" w:hAnsiTheme="minorBidi"/>
        </w:rPr>
      </w:pPr>
    </w:p>
    <w:p w14:paraId="1BD46C40" w14:textId="365D9769" w:rsidR="00421D9B" w:rsidRPr="001A624F" w:rsidRDefault="001A624F" w:rsidP="00D46CE4">
      <w:pPr>
        <w:pStyle w:val="Odlomakpopisa"/>
        <w:numPr>
          <w:ilvl w:val="0"/>
          <w:numId w:val="1"/>
        </w:numPr>
        <w:spacing w:after="120" w:line="276" w:lineRule="auto"/>
        <w:ind w:left="0"/>
        <w:jc w:val="both"/>
        <w:rPr>
          <w:rFonts w:asciiTheme="minorBidi" w:hAnsiTheme="minorBidi"/>
          <w:b/>
          <w:bCs/>
          <w:sz w:val="22"/>
          <w:szCs w:val="22"/>
        </w:rPr>
      </w:pPr>
      <w:r>
        <w:rPr>
          <w:rFonts w:asciiTheme="minorBidi" w:hAnsiTheme="minorBidi"/>
          <w:b/>
          <w:bCs/>
        </w:rPr>
        <w:t xml:space="preserve"> </w:t>
      </w:r>
      <w:r w:rsidR="00421D9B" w:rsidRPr="001A624F">
        <w:rPr>
          <w:rFonts w:asciiTheme="minorBidi" w:hAnsiTheme="minorBidi"/>
          <w:b/>
          <w:bCs/>
          <w:sz w:val="22"/>
          <w:szCs w:val="22"/>
        </w:rPr>
        <w:t>OSNOVNA ŠKOLA SESVETE</w:t>
      </w:r>
    </w:p>
    <w:p w14:paraId="3F498D05" w14:textId="77777777" w:rsidR="00421D9B" w:rsidRDefault="00421D9B" w:rsidP="00D46CE4">
      <w:pPr>
        <w:pStyle w:val="Odlomakpopisa"/>
        <w:spacing w:after="120" w:line="276" w:lineRule="auto"/>
        <w:ind w:left="0"/>
        <w:jc w:val="both"/>
        <w:rPr>
          <w:rFonts w:asciiTheme="minorBidi" w:hAnsiTheme="minorBidi"/>
          <w:b/>
          <w:bCs/>
        </w:rPr>
      </w:pPr>
    </w:p>
    <w:p w14:paraId="2F3C731B" w14:textId="0185C352" w:rsidR="001A624F" w:rsidRPr="001A624F" w:rsidRDefault="00421D9B" w:rsidP="00D46CE4">
      <w:pPr>
        <w:pStyle w:val="Odlomakpopisa"/>
        <w:spacing w:after="120" w:line="276" w:lineRule="auto"/>
        <w:ind w:left="0"/>
        <w:jc w:val="both"/>
        <w:rPr>
          <w:rFonts w:asciiTheme="minorBidi" w:hAnsiTheme="minorBidi"/>
          <w:sz w:val="22"/>
          <w:szCs w:val="22"/>
        </w:rPr>
      </w:pPr>
      <w:r w:rsidRPr="001A624F">
        <w:rPr>
          <w:rFonts w:asciiTheme="minorBidi" w:hAnsiTheme="minorBidi"/>
          <w:sz w:val="22"/>
          <w:szCs w:val="22"/>
        </w:rPr>
        <w:t>Pregledom web stranice Osnovne škole Sesvete nije utvrđena rubrika koja se odnosi na savjetovanja s javnošću iako je predmetna osnovna škola kao pravna osoba s javnim ovlastima obveznik provedbe savjetovanja s javnošću za opće akte koje donosi</w:t>
      </w:r>
      <w:r w:rsidR="00526BBA">
        <w:rPr>
          <w:rFonts w:asciiTheme="minorBidi" w:hAnsiTheme="minorBidi"/>
          <w:sz w:val="22"/>
          <w:szCs w:val="22"/>
        </w:rPr>
        <w:t xml:space="preserve"> a kojima se utječe na interese građana i pravnih osoba</w:t>
      </w:r>
      <w:r w:rsidRPr="001A624F">
        <w:rPr>
          <w:rFonts w:asciiTheme="minorBidi" w:hAnsiTheme="minorBidi"/>
          <w:sz w:val="22"/>
          <w:szCs w:val="22"/>
        </w:rPr>
        <w:t>. Tako je savjetovanje s javnošću trebalo provesti za Statut, Pravilnik o načinu i postupku zapošljavanja u Osnovnoj školi Sesvete, Elemente i kriterije vrednovanja vladanja učenika.</w:t>
      </w:r>
    </w:p>
    <w:p w14:paraId="24E765BB" w14:textId="2FC9DBC7" w:rsidR="00421D9B" w:rsidRPr="001A624F" w:rsidRDefault="00526BBA" w:rsidP="00D46CE4">
      <w:pPr>
        <w:spacing w:after="120" w:line="276" w:lineRule="auto"/>
        <w:jc w:val="both"/>
        <w:rPr>
          <w:rFonts w:asciiTheme="minorBidi" w:hAnsiTheme="minorBidi"/>
          <w:sz w:val="22"/>
          <w:szCs w:val="22"/>
        </w:rPr>
      </w:pPr>
      <w:r>
        <w:rPr>
          <w:rFonts w:asciiTheme="minorBidi" w:hAnsiTheme="minorBidi"/>
          <w:sz w:val="22"/>
          <w:szCs w:val="22"/>
        </w:rPr>
        <w:t>Osnovna š</w:t>
      </w:r>
      <w:r w:rsidR="00421D9B" w:rsidRPr="001A624F">
        <w:rPr>
          <w:rFonts w:asciiTheme="minorBidi" w:hAnsiTheme="minorBidi"/>
          <w:sz w:val="22"/>
          <w:szCs w:val="22"/>
        </w:rPr>
        <w:t xml:space="preserve">kola </w:t>
      </w:r>
      <w:r>
        <w:rPr>
          <w:rFonts w:asciiTheme="minorBidi" w:hAnsiTheme="minorBidi"/>
          <w:sz w:val="22"/>
          <w:szCs w:val="22"/>
        </w:rPr>
        <w:t xml:space="preserve">Sesvete </w:t>
      </w:r>
      <w:r w:rsidR="00421D9B" w:rsidRPr="001A624F">
        <w:rPr>
          <w:rFonts w:asciiTheme="minorBidi" w:hAnsiTheme="minorBidi"/>
          <w:sz w:val="22"/>
          <w:szCs w:val="22"/>
        </w:rPr>
        <w:t xml:space="preserve">treba </w:t>
      </w:r>
      <w:r>
        <w:rPr>
          <w:rFonts w:asciiTheme="minorBidi" w:hAnsiTheme="minorBidi"/>
          <w:sz w:val="22"/>
          <w:szCs w:val="22"/>
        </w:rPr>
        <w:t xml:space="preserve">na web stranici </w:t>
      </w:r>
      <w:r w:rsidR="00421D9B" w:rsidRPr="001A624F">
        <w:rPr>
          <w:rFonts w:asciiTheme="minorBidi" w:hAnsiTheme="minorBidi"/>
          <w:sz w:val="22"/>
          <w:szCs w:val="22"/>
        </w:rPr>
        <w:t xml:space="preserve">ustrojiti rubriku koja se odnosi na savjetovanje s javnošću te u njoj objaviti </w:t>
      </w:r>
      <w:r>
        <w:rPr>
          <w:rFonts w:asciiTheme="minorBidi" w:hAnsiTheme="minorBidi"/>
          <w:sz w:val="22"/>
          <w:szCs w:val="22"/>
        </w:rPr>
        <w:t>ZPPI-</w:t>
      </w:r>
      <w:proofErr w:type="spellStart"/>
      <w:r>
        <w:rPr>
          <w:rFonts w:asciiTheme="minorBidi" w:hAnsiTheme="minorBidi"/>
          <w:sz w:val="22"/>
          <w:szCs w:val="22"/>
        </w:rPr>
        <w:t>jem</w:t>
      </w:r>
      <w:proofErr w:type="spellEnd"/>
      <w:r>
        <w:rPr>
          <w:rFonts w:asciiTheme="minorBidi" w:hAnsiTheme="minorBidi"/>
          <w:sz w:val="22"/>
          <w:szCs w:val="22"/>
        </w:rPr>
        <w:t xml:space="preserve"> propisane </w:t>
      </w:r>
      <w:r w:rsidR="00421D9B" w:rsidRPr="001A624F">
        <w:rPr>
          <w:rFonts w:asciiTheme="minorBidi" w:hAnsiTheme="minorBidi"/>
          <w:sz w:val="22"/>
          <w:szCs w:val="22"/>
        </w:rPr>
        <w:t xml:space="preserve">informacije koje se odnose na savjetovanje s javnošću, plan savjetovanja s javnošću za 2025. </w:t>
      </w:r>
      <w:r>
        <w:rPr>
          <w:rFonts w:asciiTheme="minorBidi" w:hAnsiTheme="minorBidi"/>
          <w:sz w:val="22"/>
          <w:szCs w:val="22"/>
        </w:rPr>
        <w:t xml:space="preserve">godinu </w:t>
      </w:r>
      <w:r w:rsidR="00421D9B" w:rsidRPr="001A624F">
        <w:rPr>
          <w:rFonts w:asciiTheme="minorBidi" w:hAnsiTheme="minorBidi"/>
          <w:sz w:val="22"/>
          <w:szCs w:val="22"/>
        </w:rPr>
        <w:t xml:space="preserve">te provoditi savjetovanja za opće akte koje donose a kojima se utječe na interese građana i pravnih osoba. </w:t>
      </w:r>
    </w:p>
    <w:p w14:paraId="7334958C" w14:textId="77777777" w:rsidR="001A624F" w:rsidRDefault="001A624F" w:rsidP="00D46CE4">
      <w:pPr>
        <w:spacing w:after="120" w:line="276" w:lineRule="auto"/>
        <w:jc w:val="both"/>
        <w:rPr>
          <w:rFonts w:asciiTheme="minorBidi" w:hAnsiTheme="minorBidi"/>
        </w:rPr>
      </w:pPr>
    </w:p>
    <w:p w14:paraId="5C367E44" w14:textId="77A0B3F9" w:rsidR="00421D9B" w:rsidRPr="00D239B2" w:rsidRDefault="00D239B2" w:rsidP="00D46CE4">
      <w:pPr>
        <w:pStyle w:val="Odlomakpopisa"/>
        <w:numPr>
          <w:ilvl w:val="0"/>
          <w:numId w:val="1"/>
        </w:numPr>
        <w:spacing w:after="120" w:line="276" w:lineRule="auto"/>
        <w:ind w:left="0"/>
        <w:jc w:val="both"/>
        <w:rPr>
          <w:rFonts w:asciiTheme="minorBidi" w:hAnsiTheme="minorBidi"/>
          <w:b/>
          <w:bCs/>
          <w:sz w:val="22"/>
          <w:szCs w:val="22"/>
        </w:rPr>
      </w:pPr>
      <w:r>
        <w:rPr>
          <w:rFonts w:asciiTheme="minorBidi" w:hAnsiTheme="minorBidi"/>
          <w:b/>
          <w:bCs/>
        </w:rPr>
        <w:t xml:space="preserve"> </w:t>
      </w:r>
      <w:r w:rsidR="00421D9B" w:rsidRPr="00D239B2">
        <w:rPr>
          <w:rFonts w:asciiTheme="minorBidi" w:hAnsiTheme="minorBidi"/>
          <w:b/>
          <w:bCs/>
          <w:sz w:val="22"/>
          <w:szCs w:val="22"/>
        </w:rPr>
        <w:t>NACIONALNI CENTAR ZA VANJSKO VREDNOVANJE OBRAZOVANJA</w:t>
      </w:r>
    </w:p>
    <w:p w14:paraId="3196CD8C" w14:textId="77777777" w:rsidR="00421D9B" w:rsidRDefault="00421D9B" w:rsidP="00D46CE4">
      <w:pPr>
        <w:pStyle w:val="Odlomakpopisa"/>
        <w:spacing w:after="120" w:line="276" w:lineRule="auto"/>
        <w:ind w:left="0" w:hanging="731"/>
        <w:jc w:val="both"/>
        <w:rPr>
          <w:rFonts w:asciiTheme="minorBidi" w:hAnsiTheme="minorBidi"/>
          <w:b/>
          <w:bCs/>
        </w:rPr>
      </w:pPr>
    </w:p>
    <w:p w14:paraId="4DB3C4BA" w14:textId="4F7AA649" w:rsidR="00D239B2" w:rsidRDefault="00421D9B" w:rsidP="00D46CE4">
      <w:pPr>
        <w:pStyle w:val="Odlomakpopisa"/>
        <w:spacing w:after="120" w:line="276" w:lineRule="auto"/>
        <w:ind w:left="0"/>
        <w:jc w:val="both"/>
        <w:rPr>
          <w:rFonts w:asciiTheme="minorBidi" w:hAnsiTheme="minorBidi"/>
          <w:sz w:val="22"/>
          <w:szCs w:val="22"/>
        </w:rPr>
      </w:pPr>
      <w:r w:rsidRPr="00526BBA">
        <w:rPr>
          <w:rFonts w:asciiTheme="minorBidi" w:hAnsiTheme="minorBidi"/>
          <w:sz w:val="22"/>
          <w:szCs w:val="22"/>
        </w:rPr>
        <w:t>Prema Zakonu o Nacionalnom centru za vanjsko vrednovanje obrazovanja</w:t>
      </w:r>
      <w:r w:rsidR="00526BBA">
        <w:rPr>
          <w:rFonts w:asciiTheme="minorBidi" w:hAnsiTheme="minorBidi"/>
          <w:sz w:val="22"/>
          <w:szCs w:val="22"/>
        </w:rPr>
        <w:t xml:space="preserve"> („Narodne novine“, br. </w:t>
      </w:r>
      <w:r w:rsidR="00A35AC2">
        <w:rPr>
          <w:rFonts w:asciiTheme="minorBidi" w:hAnsiTheme="minorBidi"/>
          <w:sz w:val="22"/>
          <w:szCs w:val="22"/>
        </w:rPr>
        <w:t xml:space="preserve">151/04, </w:t>
      </w:r>
      <w:r w:rsidR="00E64BE8">
        <w:rPr>
          <w:rFonts w:asciiTheme="minorBidi" w:hAnsiTheme="minorBidi"/>
          <w:sz w:val="22"/>
          <w:szCs w:val="22"/>
        </w:rPr>
        <w:t>116/21 i 40/25)</w:t>
      </w:r>
      <w:r w:rsidRPr="00526BBA">
        <w:rPr>
          <w:rFonts w:asciiTheme="minorBidi" w:hAnsiTheme="minorBidi"/>
          <w:sz w:val="22"/>
          <w:szCs w:val="22"/>
        </w:rPr>
        <w:t xml:space="preserve">, </w:t>
      </w:r>
      <w:r w:rsidR="00E64BE8">
        <w:rPr>
          <w:rFonts w:asciiTheme="minorBidi" w:hAnsiTheme="minorBidi"/>
          <w:sz w:val="22"/>
          <w:szCs w:val="22"/>
        </w:rPr>
        <w:t xml:space="preserve">predmetni </w:t>
      </w:r>
      <w:r w:rsidRPr="00526BBA">
        <w:rPr>
          <w:rFonts w:asciiTheme="minorBidi" w:hAnsiTheme="minorBidi"/>
          <w:sz w:val="22"/>
          <w:szCs w:val="22"/>
        </w:rPr>
        <w:t xml:space="preserve">Centar je javna ustanova kojem je osnivač Republika Hrvatska a prava i dužnosti osnivača obavlja ministarstvo nadležno za obrazovanje. </w:t>
      </w:r>
      <w:r w:rsidR="00D239B2" w:rsidRPr="00526BBA">
        <w:rPr>
          <w:rFonts w:asciiTheme="minorBidi" w:hAnsiTheme="minorBidi"/>
          <w:sz w:val="22"/>
          <w:szCs w:val="22"/>
        </w:rPr>
        <w:t xml:space="preserve">Prema članku 4. stavku 3. Zakona o Nacionalnom centru za vanjsko vrednovanje obrazovanja, u obavljanju poslova iz svoje nadležnosti iz članka 4. stavka 2. podstavka 6. i 7., Centar ima javne ovlasti. </w:t>
      </w:r>
    </w:p>
    <w:p w14:paraId="48E2EF9A" w14:textId="77777777" w:rsidR="00B63C4F" w:rsidRDefault="00B63C4F" w:rsidP="00D46CE4">
      <w:pPr>
        <w:pStyle w:val="Odlomakpopisa"/>
        <w:spacing w:after="120" w:line="276" w:lineRule="auto"/>
        <w:ind w:left="0"/>
        <w:jc w:val="both"/>
        <w:rPr>
          <w:rFonts w:asciiTheme="minorBidi" w:hAnsiTheme="minorBidi"/>
          <w:sz w:val="22"/>
          <w:szCs w:val="22"/>
        </w:rPr>
      </w:pPr>
    </w:p>
    <w:p w14:paraId="01583B58" w14:textId="56C050B0" w:rsidR="00421D9B" w:rsidRPr="00D239B2" w:rsidRDefault="00D239B2" w:rsidP="00D46CE4">
      <w:pPr>
        <w:pStyle w:val="Odlomakpopisa"/>
        <w:spacing w:after="120" w:line="276" w:lineRule="auto"/>
        <w:ind w:left="0"/>
        <w:jc w:val="both"/>
        <w:rPr>
          <w:rFonts w:asciiTheme="minorBidi" w:hAnsiTheme="minorBidi"/>
          <w:sz w:val="22"/>
          <w:szCs w:val="22"/>
        </w:rPr>
      </w:pPr>
      <w:r w:rsidRPr="00526BBA">
        <w:rPr>
          <w:rFonts w:asciiTheme="minorBidi" w:hAnsiTheme="minorBidi"/>
          <w:sz w:val="22"/>
          <w:szCs w:val="22"/>
        </w:rPr>
        <w:lastRenderedPageBreak/>
        <w:t>Stoga je Nacionaln</w:t>
      </w:r>
      <w:r>
        <w:rPr>
          <w:rFonts w:asciiTheme="minorBidi" w:hAnsiTheme="minorBidi"/>
          <w:sz w:val="22"/>
          <w:szCs w:val="22"/>
        </w:rPr>
        <w:t>i</w:t>
      </w:r>
      <w:r w:rsidRPr="00526BBA">
        <w:rPr>
          <w:rFonts w:asciiTheme="minorBidi" w:hAnsiTheme="minorBidi"/>
          <w:sz w:val="22"/>
          <w:szCs w:val="22"/>
        </w:rPr>
        <w:t xml:space="preserve"> cent</w:t>
      </w:r>
      <w:r>
        <w:rPr>
          <w:rFonts w:asciiTheme="minorBidi" w:hAnsiTheme="minorBidi"/>
          <w:sz w:val="22"/>
          <w:szCs w:val="22"/>
        </w:rPr>
        <w:t>a</w:t>
      </w:r>
      <w:r w:rsidRPr="00526BBA">
        <w:rPr>
          <w:rFonts w:asciiTheme="minorBidi" w:hAnsiTheme="minorBidi"/>
          <w:sz w:val="22"/>
          <w:szCs w:val="22"/>
        </w:rPr>
        <w:t xml:space="preserve">r za vanjsko vrednovanje obrazovanja obveznik </w:t>
      </w:r>
      <w:r>
        <w:rPr>
          <w:rFonts w:asciiTheme="minorBidi" w:hAnsiTheme="minorBidi"/>
          <w:sz w:val="22"/>
          <w:szCs w:val="22"/>
        </w:rPr>
        <w:t xml:space="preserve">provedbe </w:t>
      </w:r>
      <w:r w:rsidRPr="00526BBA">
        <w:rPr>
          <w:rFonts w:asciiTheme="minorBidi" w:hAnsiTheme="minorBidi"/>
          <w:sz w:val="22"/>
          <w:szCs w:val="22"/>
        </w:rPr>
        <w:t>savjetovanja s javnošću</w:t>
      </w:r>
      <w:r>
        <w:rPr>
          <w:rFonts w:asciiTheme="minorBidi" w:hAnsiTheme="minorBidi"/>
          <w:sz w:val="22"/>
          <w:szCs w:val="22"/>
        </w:rPr>
        <w:t xml:space="preserve"> sukladno članku 11. ZPPI-ja </w:t>
      </w:r>
      <w:r w:rsidR="00421D9B" w:rsidRPr="00D239B2">
        <w:rPr>
          <w:rFonts w:asciiTheme="minorBidi" w:hAnsiTheme="minorBidi"/>
          <w:sz w:val="22"/>
          <w:szCs w:val="22"/>
        </w:rPr>
        <w:t>za opće akte</w:t>
      </w:r>
      <w:r>
        <w:rPr>
          <w:rFonts w:asciiTheme="minorBidi" w:hAnsiTheme="minorBidi"/>
          <w:sz w:val="22"/>
          <w:szCs w:val="22"/>
        </w:rPr>
        <w:t>/strateške/planske</w:t>
      </w:r>
      <w:r w:rsidR="00794E5E">
        <w:rPr>
          <w:rFonts w:asciiTheme="minorBidi" w:hAnsiTheme="minorBidi"/>
          <w:sz w:val="22"/>
          <w:szCs w:val="22"/>
        </w:rPr>
        <w:t xml:space="preserve"> dokumente</w:t>
      </w:r>
      <w:r w:rsidR="00421D9B" w:rsidRPr="00D239B2">
        <w:rPr>
          <w:rFonts w:asciiTheme="minorBidi" w:hAnsiTheme="minorBidi"/>
          <w:sz w:val="22"/>
          <w:szCs w:val="22"/>
        </w:rPr>
        <w:t xml:space="preserve"> koje donosi</w:t>
      </w:r>
      <w:r w:rsidR="00794E5E">
        <w:rPr>
          <w:rFonts w:asciiTheme="minorBidi" w:hAnsiTheme="minorBidi"/>
          <w:sz w:val="22"/>
          <w:szCs w:val="22"/>
        </w:rPr>
        <w:t xml:space="preserve"> a kojima se utječe na interese građana i pravnih osoba</w:t>
      </w:r>
      <w:r w:rsidR="00421D9B" w:rsidRPr="00D239B2">
        <w:rPr>
          <w:rFonts w:asciiTheme="minorBidi" w:hAnsiTheme="minorBidi"/>
          <w:sz w:val="22"/>
          <w:szCs w:val="22"/>
        </w:rPr>
        <w:t xml:space="preserve">. </w:t>
      </w:r>
    </w:p>
    <w:p w14:paraId="30E95D63" w14:textId="2FF3D8F8" w:rsidR="00421D9B" w:rsidRPr="00794E5E" w:rsidRDefault="00421D9B" w:rsidP="00D46CE4">
      <w:pPr>
        <w:spacing w:after="120" w:line="276" w:lineRule="auto"/>
        <w:jc w:val="both"/>
        <w:rPr>
          <w:rFonts w:asciiTheme="minorBidi" w:hAnsiTheme="minorBidi"/>
          <w:sz w:val="22"/>
          <w:szCs w:val="22"/>
        </w:rPr>
      </w:pPr>
      <w:r w:rsidRPr="00794E5E">
        <w:rPr>
          <w:rFonts w:asciiTheme="minorBidi" w:hAnsiTheme="minorBidi"/>
          <w:sz w:val="22"/>
          <w:szCs w:val="22"/>
        </w:rPr>
        <w:t>Pregledom web stranice Nacionalnog centra za vanjsko vrednovanje obrazovanja nije utvrđena rubrika koja se odnosi na objavu informacija o savjetovanju s javnošću te ju treba ustrojiti i u njoj objaviti Z</w:t>
      </w:r>
      <w:r w:rsidR="00794E5E">
        <w:rPr>
          <w:rFonts w:asciiTheme="minorBidi" w:hAnsiTheme="minorBidi"/>
          <w:sz w:val="22"/>
          <w:szCs w:val="22"/>
        </w:rPr>
        <w:t>PPI-</w:t>
      </w:r>
      <w:proofErr w:type="spellStart"/>
      <w:r w:rsidR="00794E5E">
        <w:rPr>
          <w:rFonts w:asciiTheme="minorBidi" w:hAnsiTheme="minorBidi"/>
          <w:sz w:val="22"/>
          <w:szCs w:val="22"/>
        </w:rPr>
        <w:t>jem</w:t>
      </w:r>
      <w:proofErr w:type="spellEnd"/>
      <w:r w:rsidRPr="00794E5E">
        <w:rPr>
          <w:rFonts w:asciiTheme="minorBidi" w:hAnsiTheme="minorBidi"/>
          <w:sz w:val="22"/>
          <w:szCs w:val="22"/>
        </w:rPr>
        <w:t xml:space="preserve"> propisane informacije koje se odnose na savjetovanje s javnošću, plan savjetovanja s javnošću za 2025. te provoditi savjetovanja za opće akte koje donose a kojima se utječe na interese građana i pravnih osoba (kao npr. za Statut te Pravilnik o provedbi postupka jednostavne nabave).</w:t>
      </w:r>
    </w:p>
    <w:p w14:paraId="137C02A2" w14:textId="77777777" w:rsidR="00794E5E" w:rsidRDefault="00794E5E" w:rsidP="00D46CE4">
      <w:pPr>
        <w:spacing w:after="120" w:line="276" w:lineRule="auto"/>
        <w:jc w:val="both"/>
        <w:rPr>
          <w:rFonts w:asciiTheme="minorBidi" w:hAnsiTheme="minorBidi"/>
        </w:rPr>
      </w:pPr>
    </w:p>
    <w:p w14:paraId="03B05E36" w14:textId="5CB15E27" w:rsidR="00421D9B" w:rsidRPr="00F25213" w:rsidRDefault="00F25213" w:rsidP="00D46CE4">
      <w:pPr>
        <w:pStyle w:val="Odlomakpopisa"/>
        <w:numPr>
          <w:ilvl w:val="0"/>
          <w:numId w:val="1"/>
        </w:numPr>
        <w:spacing w:after="120" w:line="276" w:lineRule="auto"/>
        <w:ind w:left="0"/>
        <w:jc w:val="both"/>
        <w:rPr>
          <w:rFonts w:asciiTheme="minorBidi" w:hAnsiTheme="minorBidi"/>
          <w:b/>
          <w:bCs/>
          <w:sz w:val="22"/>
          <w:szCs w:val="22"/>
        </w:rPr>
      </w:pPr>
      <w:r>
        <w:rPr>
          <w:rFonts w:asciiTheme="minorBidi" w:hAnsiTheme="minorBidi"/>
          <w:b/>
          <w:bCs/>
        </w:rPr>
        <w:t xml:space="preserve"> </w:t>
      </w:r>
      <w:r w:rsidR="00421D9B" w:rsidRPr="00F25213">
        <w:rPr>
          <w:rFonts w:asciiTheme="minorBidi" w:hAnsiTheme="minorBidi"/>
          <w:b/>
          <w:bCs/>
          <w:sz w:val="22"/>
          <w:szCs w:val="22"/>
        </w:rPr>
        <w:t>MINISTARSTVO ZAŠTITE OKOLIŠA I ZELENE TRANZIJE</w:t>
      </w:r>
    </w:p>
    <w:p w14:paraId="201AE1EC" w14:textId="7796E56A" w:rsidR="00421D9B" w:rsidRPr="00F25213" w:rsidRDefault="00421D9B" w:rsidP="00D46CE4">
      <w:pPr>
        <w:spacing w:after="120" w:line="276" w:lineRule="auto"/>
        <w:jc w:val="both"/>
        <w:rPr>
          <w:rFonts w:asciiTheme="minorBidi" w:hAnsiTheme="minorBidi"/>
          <w:sz w:val="22"/>
          <w:szCs w:val="22"/>
        </w:rPr>
      </w:pPr>
      <w:r w:rsidRPr="00F25213">
        <w:rPr>
          <w:rFonts w:asciiTheme="minorBidi" w:hAnsiTheme="minorBidi"/>
          <w:sz w:val="22"/>
          <w:szCs w:val="22"/>
        </w:rPr>
        <w:t xml:space="preserve">Pregledom web stranice Ministarstva zaštite okoliša i zelene tranzicije utvrđeno je da su rubrici „Pristup informacijama“ </w:t>
      </w:r>
      <w:r w:rsidR="00F25213" w:rsidRPr="00F25213">
        <w:rPr>
          <w:rFonts w:asciiTheme="minorBidi" w:hAnsiTheme="minorBidi"/>
          <w:sz w:val="22"/>
          <w:szCs w:val="22"/>
        </w:rPr>
        <w:t>&gt;</w:t>
      </w:r>
      <w:r w:rsidRPr="00F25213">
        <w:rPr>
          <w:rFonts w:asciiTheme="minorBidi" w:hAnsiTheme="minorBidi"/>
          <w:sz w:val="22"/>
          <w:szCs w:val="22"/>
        </w:rPr>
        <w:t xml:space="preserve"> „Savjetovanja s javnošću“ objavljene opće informacije o predmetnom postupku savjetovanja. </w:t>
      </w:r>
    </w:p>
    <w:p w14:paraId="4259E194" w14:textId="5D390B94" w:rsidR="00421D9B" w:rsidRPr="00F25213" w:rsidRDefault="0063561F" w:rsidP="00D46CE4">
      <w:pPr>
        <w:spacing w:after="120" w:line="276" w:lineRule="auto"/>
        <w:ind w:hanging="141"/>
        <w:jc w:val="both"/>
        <w:rPr>
          <w:rFonts w:asciiTheme="minorBidi" w:hAnsiTheme="minorBidi"/>
          <w:sz w:val="22"/>
          <w:szCs w:val="22"/>
        </w:rPr>
      </w:pPr>
      <w:r>
        <w:rPr>
          <w:rFonts w:asciiTheme="minorBidi" w:hAnsiTheme="minorBidi"/>
          <w:sz w:val="22"/>
          <w:szCs w:val="22"/>
        </w:rPr>
        <w:t xml:space="preserve">  </w:t>
      </w:r>
      <w:r w:rsidR="00421D9B" w:rsidRPr="00F25213">
        <w:rPr>
          <w:rFonts w:asciiTheme="minorBidi" w:hAnsiTheme="minorBidi"/>
          <w:sz w:val="22"/>
          <w:szCs w:val="22"/>
        </w:rPr>
        <w:t xml:space="preserve">Međutim, pri navođenju pravnog okvira </w:t>
      </w:r>
      <w:r w:rsidR="008565D8">
        <w:rPr>
          <w:rFonts w:asciiTheme="minorBidi" w:hAnsiTheme="minorBidi"/>
          <w:sz w:val="22"/>
          <w:szCs w:val="22"/>
        </w:rPr>
        <w:t xml:space="preserve">koji se odnosi na savjetovanje s javnošću </w:t>
      </w:r>
      <w:r w:rsidR="00421D9B" w:rsidRPr="00F25213">
        <w:rPr>
          <w:rFonts w:asciiTheme="minorBidi" w:hAnsiTheme="minorBidi"/>
          <w:sz w:val="22"/>
          <w:szCs w:val="22"/>
        </w:rPr>
        <w:t xml:space="preserve">potrebno je ažurirati </w:t>
      </w:r>
      <w:r w:rsidR="00930816">
        <w:rPr>
          <w:rFonts w:asciiTheme="minorBidi" w:hAnsiTheme="minorBidi"/>
          <w:sz w:val="22"/>
          <w:szCs w:val="22"/>
        </w:rPr>
        <w:t xml:space="preserve"> </w:t>
      </w:r>
      <w:r w:rsidR="00C0619D">
        <w:rPr>
          <w:rFonts w:asciiTheme="minorBidi" w:hAnsiTheme="minorBidi"/>
          <w:sz w:val="22"/>
          <w:szCs w:val="22"/>
        </w:rPr>
        <w:t xml:space="preserve">ZPPI te </w:t>
      </w:r>
      <w:r w:rsidR="00FE3DA2">
        <w:rPr>
          <w:rFonts w:asciiTheme="minorBidi" w:hAnsiTheme="minorBidi"/>
          <w:sz w:val="22"/>
          <w:szCs w:val="22"/>
        </w:rPr>
        <w:t xml:space="preserve">navesti i </w:t>
      </w:r>
      <w:r w:rsidR="00421D9B" w:rsidRPr="00F25213">
        <w:rPr>
          <w:rFonts w:asciiTheme="minorBidi" w:hAnsiTheme="minorBidi"/>
          <w:sz w:val="22"/>
          <w:szCs w:val="22"/>
        </w:rPr>
        <w:t>Zakon o instrumentima politike boljih propisa i Uredb</w:t>
      </w:r>
      <w:r w:rsidR="00FE3DA2">
        <w:rPr>
          <w:rFonts w:asciiTheme="minorBidi" w:hAnsiTheme="minorBidi"/>
          <w:sz w:val="22"/>
          <w:szCs w:val="22"/>
        </w:rPr>
        <w:t>u</w:t>
      </w:r>
      <w:r w:rsidR="00421D9B" w:rsidRPr="00F25213">
        <w:rPr>
          <w:rFonts w:asciiTheme="minorBidi" w:hAnsiTheme="minorBidi"/>
          <w:sz w:val="22"/>
          <w:szCs w:val="22"/>
        </w:rPr>
        <w:t xml:space="preserve">. </w:t>
      </w:r>
    </w:p>
    <w:p w14:paraId="0D2FCDDD" w14:textId="77777777" w:rsidR="00421D9B" w:rsidRPr="00F25213" w:rsidRDefault="00421D9B" w:rsidP="00D46CE4">
      <w:pPr>
        <w:spacing w:after="120" w:line="276" w:lineRule="auto"/>
        <w:jc w:val="both"/>
        <w:rPr>
          <w:rFonts w:asciiTheme="minorBidi" w:hAnsiTheme="minorBidi"/>
          <w:sz w:val="22"/>
          <w:szCs w:val="22"/>
        </w:rPr>
      </w:pPr>
      <w:r w:rsidRPr="00F25213">
        <w:rPr>
          <w:rFonts w:asciiTheme="minorBidi" w:hAnsiTheme="minorBidi"/>
          <w:sz w:val="22"/>
          <w:szCs w:val="22"/>
        </w:rPr>
        <w:t xml:space="preserve">Objavljeno je da su savjetovanja s javnošću Ministarstva zaštite okoliša i zelene tranzicije dostupna na portalu </w:t>
      </w:r>
      <w:hyperlink r:id="rId19" w:history="1">
        <w:r w:rsidRPr="0063561F">
          <w:rPr>
            <w:rStyle w:val="Hiperveza"/>
            <w:rFonts w:asciiTheme="minorBidi" w:hAnsiTheme="minorBidi"/>
            <w:color w:val="auto"/>
            <w:sz w:val="22"/>
            <w:szCs w:val="22"/>
            <w:u w:val="none"/>
          </w:rPr>
          <w:t>e-Savjetovanja</w:t>
        </w:r>
      </w:hyperlink>
      <w:r w:rsidRPr="00F25213">
        <w:rPr>
          <w:rFonts w:asciiTheme="minorBidi" w:hAnsiTheme="minorBidi"/>
          <w:sz w:val="22"/>
          <w:szCs w:val="22"/>
        </w:rPr>
        <w:t xml:space="preserve"> uz poveznicu na predmetni portal.</w:t>
      </w:r>
    </w:p>
    <w:p w14:paraId="7DF9400B" w14:textId="358C228C" w:rsidR="00421D9B" w:rsidRPr="00F25213" w:rsidRDefault="00421D9B" w:rsidP="00D46CE4">
      <w:pPr>
        <w:tabs>
          <w:tab w:val="left" w:pos="567"/>
        </w:tabs>
        <w:spacing w:after="120" w:line="276" w:lineRule="auto"/>
        <w:jc w:val="both"/>
        <w:rPr>
          <w:rFonts w:asciiTheme="minorBidi" w:hAnsiTheme="minorBidi"/>
          <w:sz w:val="22"/>
          <w:szCs w:val="22"/>
        </w:rPr>
      </w:pPr>
      <w:r w:rsidRPr="00F25213">
        <w:rPr>
          <w:rFonts w:asciiTheme="minorBidi" w:hAnsiTheme="minorBidi"/>
          <w:sz w:val="22"/>
          <w:szCs w:val="22"/>
        </w:rPr>
        <w:t xml:space="preserve">S obzirom da je Ministarstvo </w:t>
      </w:r>
      <w:r w:rsidR="00A762AB">
        <w:rPr>
          <w:rFonts w:asciiTheme="minorBidi" w:hAnsiTheme="minorBidi"/>
          <w:sz w:val="22"/>
          <w:szCs w:val="22"/>
        </w:rPr>
        <w:t xml:space="preserve">zaštite okoliša i zelene tranzicije </w:t>
      </w:r>
      <w:r w:rsidRPr="00F25213">
        <w:rPr>
          <w:rFonts w:asciiTheme="minorBidi" w:hAnsiTheme="minorBidi"/>
          <w:sz w:val="22"/>
          <w:szCs w:val="22"/>
        </w:rPr>
        <w:t>tijelo državne uprave, u provedbi savjetovanja s javnošću obvezno je prema čl</w:t>
      </w:r>
      <w:r w:rsidR="0074003D">
        <w:rPr>
          <w:rFonts w:asciiTheme="minorBidi" w:hAnsiTheme="minorBidi"/>
          <w:sz w:val="22"/>
          <w:szCs w:val="22"/>
        </w:rPr>
        <w:t>anku</w:t>
      </w:r>
      <w:r w:rsidRPr="00F25213">
        <w:rPr>
          <w:rFonts w:asciiTheme="minorBidi" w:hAnsiTheme="minorBidi"/>
          <w:sz w:val="22"/>
          <w:szCs w:val="22"/>
        </w:rPr>
        <w:t xml:space="preserve"> 24. st</w:t>
      </w:r>
      <w:r w:rsidR="0074003D">
        <w:rPr>
          <w:rFonts w:asciiTheme="minorBidi" w:hAnsiTheme="minorBidi"/>
          <w:sz w:val="22"/>
          <w:szCs w:val="22"/>
        </w:rPr>
        <w:t>avku</w:t>
      </w:r>
      <w:r w:rsidRPr="00F25213">
        <w:rPr>
          <w:rFonts w:asciiTheme="minorBidi" w:hAnsiTheme="minorBidi"/>
          <w:sz w:val="22"/>
          <w:szCs w:val="22"/>
        </w:rPr>
        <w:t xml:space="preserve"> 5. Uredbe na svojoj mrežnoj stranici informirati javnost o provedbi savjetovanja</w:t>
      </w:r>
      <w:r w:rsidR="0074003D">
        <w:rPr>
          <w:rFonts w:asciiTheme="minorBidi" w:hAnsiTheme="minorBidi"/>
          <w:sz w:val="22"/>
          <w:szCs w:val="22"/>
        </w:rPr>
        <w:t xml:space="preserve"> s javnošću</w:t>
      </w:r>
      <w:r w:rsidRPr="00F25213">
        <w:rPr>
          <w:rFonts w:asciiTheme="minorBidi" w:hAnsiTheme="minorBidi"/>
          <w:sz w:val="22"/>
          <w:szCs w:val="22"/>
        </w:rPr>
        <w:t>, te objaviti poveznicu na savjetovanje koje se provodi putem portala e-Savjetovanja</w:t>
      </w:r>
      <w:r w:rsidR="00A762AB">
        <w:rPr>
          <w:rFonts w:asciiTheme="minorBidi" w:hAnsiTheme="minorBidi"/>
          <w:sz w:val="22"/>
          <w:szCs w:val="22"/>
        </w:rPr>
        <w:t>.</w:t>
      </w:r>
    </w:p>
    <w:p w14:paraId="5E1ADF01" w14:textId="77777777" w:rsidR="00421D9B" w:rsidRPr="00F25213" w:rsidRDefault="00421D9B" w:rsidP="00D46CE4">
      <w:pPr>
        <w:spacing w:after="120" w:line="276" w:lineRule="auto"/>
        <w:jc w:val="both"/>
        <w:rPr>
          <w:rFonts w:asciiTheme="minorBidi" w:hAnsiTheme="minorBidi"/>
          <w:sz w:val="22"/>
          <w:szCs w:val="22"/>
        </w:rPr>
      </w:pPr>
      <w:r w:rsidRPr="00F25213">
        <w:rPr>
          <w:rFonts w:asciiTheme="minorBidi" w:hAnsiTheme="minorBidi"/>
          <w:sz w:val="22"/>
          <w:szCs w:val="22"/>
        </w:rPr>
        <w:t>Objavljeni su Planovi propisa za savjetovanje s javnošću za razdoblje od 2015. do 2025., uz izuzetak za 2024. godinu za koju nije objavljen Plan.</w:t>
      </w:r>
    </w:p>
    <w:p w14:paraId="47EA10B0" w14:textId="277D006B" w:rsidR="00421D9B" w:rsidRPr="00F25213" w:rsidRDefault="00421D9B" w:rsidP="00D46CE4">
      <w:pPr>
        <w:spacing w:after="120" w:line="276" w:lineRule="auto"/>
        <w:jc w:val="both"/>
        <w:rPr>
          <w:rFonts w:asciiTheme="minorBidi" w:hAnsiTheme="minorBidi"/>
          <w:sz w:val="22"/>
          <w:szCs w:val="22"/>
        </w:rPr>
      </w:pPr>
      <w:r w:rsidRPr="00F25213">
        <w:rPr>
          <w:rFonts w:asciiTheme="minorBidi" w:hAnsiTheme="minorBidi"/>
          <w:sz w:val="22"/>
          <w:szCs w:val="22"/>
        </w:rPr>
        <w:t xml:space="preserve">Ustrojene su podrubrike „Otvorena“ i „Okončana“ savjetovanja. U podrubrici „Otvorena savjetovanja“ nalaze se poveznice na dokumente za okončana savjetovanja te ih treba premjestiti u </w:t>
      </w:r>
      <w:r w:rsidR="002058EF">
        <w:rPr>
          <w:rFonts w:asciiTheme="minorBidi" w:hAnsiTheme="minorBidi"/>
          <w:sz w:val="22"/>
          <w:szCs w:val="22"/>
        </w:rPr>
        <w:t xml:space="preserve">rubriku </w:t>
      </w:r>
      <w:r w:rsidRPr="00F25213">
        <w:rPr>
          <w:rFonts w:asciiTheme="minorBidi" w:hAnsiTheme="minorBidi"/>
          <w:sz w:val="22"/>
          <w:szCs w:val="22"/>
        </w:rPr>
        <w:t xml:space="preserve">„Okončana savjetovanja“ ili u </w:t>
      </w:r>
      <w:r w:rsidR="002058EF">
        <w:rPr>
          <w:rFonts w:asciiTheme="minorBidi" w:hAnsiTheme="minorBidi"/>
          <w:sz w:val="22"/>
          <w:szCs w:val="22"/>
        </w:rPr>
        <w:t xml:space="preserve">rubriku </w:t>
      </w:r>
      <w:r w:rsidRPr="00F25213">
        <w:rPr>
          <w:rFonts w:asciiTheme="minorBidi" w:hAnsiTheme="minorBidi"/>
          <w:sz w:val="22"/>
          <w:szCs w:val="22"/>
        </w:rPr>
        <w:t xml:space="preserve">„Arhivu“.  </w:t>
      </w:r>
    </w:p>
    <w:p w14:paraId="75C45030" w14:textId="11BF64CC" w:rsidR="00421D9B" w:rsidRPr="00922ED0" w:rsidRDefault="00421D9B" w:rsidP="00D46CE4">
      <w:pPr>
        <w:spacing w:after="120" w:line="276" w:lineRule="auto"/>
        <w:jc w:val="both"/>
        <w:rPr>
          <w:rFonts w:asciiTheme="minorBidi" w:hAnsiTheme="minorBidi"/>
          <w:sz w:val="22"/>
          <w:szCs w:val="22"/>
        </w:rPr>
      </w:pPr>
      <w:r w:rsidRPr="00F25213">
        <w:rPr>
          <w:rFonts w:asciiTheme="minorBidi" w:hAnsiTheme="minorBidi"/>
          <w:sz w:val="22"/>
          <w:szCs w:val="22"/>
        </w:rPr>
        <w:t>Pregledom portala e-Savjetovanja utvrđeno je da su od planiranih 48 dokumenata do dana održavanja edukacije provedena ukupno 24 savjetovanja ili su u tijeku</w:t>
      </w:r>
      <w:r w:rsidR="0086490D">
        <w:rPr>
          <w:rFonts w:asciiTheme="minorBidi" w:hAnsiTheme="minorBidi"/>
          <w:sz w:val="22"/>
          <w:szCs w:val="22"/>
        </w:rPr>
        <w:t xml:space="preserve"> u vrijeme održavanja edukacije. </w:t>
      </w:r>
      <w:r w:rsidRPr="00F25213">
        <w:rPr>
          <w:rFonts w:asciiTheme="minorBidi" w:hAnsiTheme="minorBidi"/>
          <w:sz w:val="22"/>
          <w:szCs w:val="22"/>
        </w:rPr>
        <w:t xml:space="preserve"> </w:t>
      </w:r>
    </w:p>
    <w:p w14:paraId="0D3B9996" w14:textId="6280A149" w:rsidR="000408B9" w:rsidRDefault="0086490D" w:rsidP="00D46CE4">
      <w:pPr>
        <w:spacing w:after="120" w:line="276" w:lineRule="auto"/>
        <w:jc w:val="both"/>
        <w:rPr>
          <w:rFonts w:asciiTheme="minorBidi" w:hAnsiTheme="minorBidi"/>
          <w:sz w:val="22"/>
          <w:szCs w:val="22"/>
        </w:rPr>
      </w:pPr>
      <w:r>
        <w:rPr>
          <w:rFonts w:asciiTheme="minorBidi" w:hAnsiTheme="minorBidi"/>
          <w:sz w:val="22"/>
          <w:szCs w:val="22"/>
        </w:rPr>
        <w:t>Također je p</w:t>
      </w:r>
      <w:r w:rsidR="00922ED0" w:rsidRPr="00F25213">
        <w:rPr>
          <w:rFonts w:asciiTheme="minorBidi" w:hAnsiTheme="minorBidi"/>
          <w:sz w:val="22"/>
          <w:szCs w:val="22"/>
        </w:rPr>
        <w:t>regledom portala e-Savjetovanja utvrđeno da</w:t>
      </w:r>
      <w:r w:rsidR="00922ED0">
        <w:rPr>
          <w:rFonts w:asciiTheme="minorBidi" w:hAnsiTheme="minorBidi"/>
          <w:sz w:val="22"/>
          <w:szCs w:val="22"/>
        </w:rPr>
        <w:t xml:space="preserve"> je</w:t>
      </w:r>
      <w:r w:rsidR="00E14B88">
        <w:rPr>
          <w:rFonts w:asciiTheme="minorBidi" w:hAnsiTheme="minorBidi"/>
          <w:sz w:val="22"/>
          <w:szCs w:val="22"/>
        </w:rPr>
        <w:t xml:space="preserve"> </w:t>
      </w:r>
      <w:r w:rsidR="00E14B88" w:rsidRPr="00F25213">
        <w:rPr>
          <w:rFonts w:asciiTheme="minorBidi" w:hAnsiTheme="minorBidi"/>
          <w:sz w:val="22"/>
          <w:szCs w:val="22"/>
        </w:rPr>
        <w:t xml:space="preserve">6 </w:t>
      </w:r>
      <w:r w:rsidR="00E14B88">
        <w:rPr>
          <w:rFonts w:asciiTheme="minorBidi" w:hAnsiTheme="minorBidi"/>
          <w:sz w:val="22"/>
          <w:szCs w:val="22"/>
        </w:rPr>
        <w:t xml:space="preserve">savjetovanja s javnošću provedeno </w:t>
      </w:r>
      <w:r w:rsidR="00421D9B" w:rsidRPr="00F25213">
        <w:rPr>
          <w:rFonts w:asciiTheme="minorBidi" w:hAnsiTheme="minorBidi"/>
          <w:sz w:val="22"/>
          <w:szCs w:val="22"/>
        </w:rPr>
        <w:t xml:space="preserve">u skraćenom roku </w:t>
      </w:r>
      <w:r w:rsidR="008E4361">
        <w:rPr>
          <w:rFonts w:asciiTheme="minorBidi" w:hAnsiTheme="minorBidi"/>
          <w:sz w:val="22"/>
          <w:szCs w:val="22"/>
        </w:rPr>
        <w:t xml:space="preserve">koje </w:t>
      </w:r>
      <w:r w:rsidR="00421D9B" w:rsidRPr="00F25213">
        <w:rPr>
          <w:rFonts w:asciiTheme="minorBidi" w:hAnsiTheme="minorBidi"/>
          <w:sz w:val="22"/>
          <w:szCs w:val="22"/>
        </w:rPr>
        <w:t>nije bilo obrazloženo</w:t>
      </w:r>
      <w:r w:rsidR="00E14B88">
        <w:rPr>
          <w:rFonts w:asciiTheme="minorBidi" w:hAnsiTheme="minorBidi"/>
          <w:sz w:val="22"/>
          <w:szCs w:val="22"/>
        </w:rPr>
        <w:t>, a</w:t>
      </w:r>
      <w:r w:rsidR="005C02C0">
        <w:rPr>
          <w:rFonts w:asciiTheme="minorBidi" w:hAnsiTheme="minorBidi"/>
          <w:sz w:val="22"/>
          <w:szCs w:val="22"/>
        </w:rPr>
        <w:t xml:space="preserve"> do dana održavanja edukacije</w:t>
      </w:r>
      <w:r w:rsidR="00E14B88">
        <w:rPr>
          <w:rFonts w:asciiTheme="minorBidi" w:hAnsiTheme="minorBidi"/>
          <w:sz w:val="22"/>
          <w:szCs w:val="22"/>
        </w:rPr>
        <w:t xml:space="preserve"> nisu objavljena</w:t>
      </w:r>
      <w:r w:rsidR="006001D3">
        <w:rPr>
          <w:rFonts w:asciiTheme="minorBidi" w:hAnsiTheme="minorBidi"/>
          <w:sz w:val="22"/>
          <w:szCs w:val="22"/>
        </w:rPr>
        <w:t xml:space="preserve"> izvješće o savjetovanju na očekivan</w:t>
      </w:r>
      <w:r w:rsidR="00E14B88">
        <w:rPr>
          <w:rFonts w:asciiTheme="minorBidi" w:hAnsiTheme="minorBidi"/>
          <w:sz w:val="22"/>
          <w:szCs w:val="22"/>
        </w:rPr>
        <w:t>e</w:t>
      </w:r>
      <w:r w:rsidR="006001D3">
        <w:rPr>
          <w:rFonts w:asciiTheme="minorBidi" w:hAnsiTheme="minorBidi"/>
          <w:sz w:val="22"/>
          <w:szCs w:val="22"/>
        </w:rPr>
        <w:t xml:space="preserve"> datum</w:t>
      </w:r>
      <w:r w:rsidR="00E14B88">
        <w:rPr>
          <w:rFonts w:asciiTheme="minorBidi" w:hAnsiTheme="minorBidi"/>
          <w:sz w:val="22"/>
          <w:szCs w:val="22"/>
        </w:rPr>
        <w:t>e</w:t>
      </w:r>
      <w:r w:rsidR="006001D3">
        <w:rPr>
          <w:rFonts w:asciiTheme="minorBidi" w:hAnsiTheme="minorBidi"/>
          <w:sz w:val="22"/>
          <w:szCs w:val="22"/>
        </w:rPr>
        <w:t xml:space="preserve"> objave</w:t>
      </w:r>
      <w:r w:rsidR="00A503FF">
        <w:rPr>
          <w:rFonts w:asciiTheme="minorBidi" w:hAnsiTheme="minorBidi"/>
          <w:sz w:val="22"/>
          <w:szCs w:val="22"/>
        </w:rPr>
        <w:t xml:space="preserve"> izvješća</w:t>
      </w:r>
      <w:r w:rsidR="000408B9">
        <w:rPr>
          <w:rFonts w:asciiTheme="minorBidi" w:hAnsiTheme="minorBidi"/>
          <w:sz w:val="22"/>
          <w:szCs w:val="22"/>
        </w:rPr>
        <w:t xml:space="preserve">. </w:t>
      </w:r>
    </w:p>
    <w:p w14:paraId="3EB86782" w14:textId="107ED1A2" w:rsidR="00211089" w:rsidRDefault="00807905" w:rsidP="00D46CE4">
      <w:pPr>
        <w:spacing w:after="120" w:line="276" w:lineRule="auto"/>
        <w:jc w:val="both"/>
        <w:rPr>
          <w:rFonts w:asciiTheme="minorBidi" w:hAnsiTheme="minorBidi"/>
          <w:sz w:val="22"/>
          <w:szCs w:val="22"/>
        </w:rPr>
      </w:pPr>
      <w:r>
        <w:rPr>
          <w:rFonts w:asciiTheme="minorBidi" w:hAnsiTheme="minorBidi"/>
          <w:sz w:val="22"/>
          <w:szCs w:val="22"/>
        </w:rPr>
        <w:t>Neobrazložena s</w:t>
      </w:r>
      <w:r w:rsidR="00211089">
        <w:rPr>
          <w:rFonts w:asciiTheme="minorBidi" w:hAnsiTheme="minorBidi"/>
          <w:sz w:val="22"/>
          <w:szCs w:val="22"/>
        </w:rPr>
        <w:t>kraćen</w:t>
      </w:r>
      <w:r w:rsidR="00DC04E2">
        <w:rPr>
          <w:rFonts w:asciiTheme="minorBidi" w:hAnsiTheme="minorBidi"/>
          <w:sz w:val="22"/>
          <w:szCs w:val="22"/>
        </w:rPr>
        <w:t>a</w:t>
      </w:r>
      <w:r w:rsidR="00211089">
        <w:rPr>
          <w:rFonts w:asciiTheme="minorBidi" w:hAnsiTheme="minorBidi"/>
          <w:sz w:val="22"/>
          <w:szCs w:val="22"/>
        </w:rPr>
        <w:t xml:space="preserve"> savjetovanj</w:t>
      </w:r>
      <w:r w:rsidR="00DC04E2">
        <w:rPr>
          <w:rFonts w:asciiTheme="minorBidi" w:hAnsiTheme="minorBidi"/>
          <w:sz w:val="22"/>
          <w:szCs w:val="22"/>
        </w:rPr>
        <w:t>a</w:t>
      </w:r>
      <w:r w:rsidR="00211089">
        <w:rPr>
          <w:rFonts w:asciiTheme="minorBidi" w:hAnsiTheme="minorBidi"/>
          <w:sz w:val="22"/>
          <w:szCs w:val="22"/>
        </w:rPr>
        <w:t xml:space="preserve"> s javnošću </w:t>
      </w:r>
      <w:r w:rsidR="00066D92">
        <w:rPr>
          <w:rFonts w:asciiTheme="minorBidi" w:hAnsiTheme="minorBidi"/>
          <w:sz w:val="22"/>
          <w:szCs w:val="22"/>
        </w:rPr>
        <w:t>za koj</w:t>
      </w:r>
      <w:r>
        <w:rPr>
          <w:rFonts w:asciiTheme="minorBidi" w:hAnsiTheme="minorBidi"/>
          <w:sz w:val="22"/>
          <w:szCs w:val="22"/>
        </w:rPr>
        <w:t>a</w:t>
      </w:r>
      <w:r w:rsidR="00066D92">
        <w:rPr>
          <w:rFonts w:asciiTheme="minorBidi" w:hAnsiTheme="minorBidi"/>
          <w:sz w:val="22"/>
          <w:szCs w:val="22"/>
        </w:rPr>
        <w:t xml:space="preserve"> ni</w:t>
      </w:r>
      <w:r>
        <w:rPr>
          <w:rFonts w:asciiTheme="minorBidi" w:hAnsiTheme="minorBidi"/>
          <w:sz w:val="22"/>
          <w:szCs w:val="22"/>
        </w:rPr>
        <w:t>su</w:t>
      </w:r>
      <w:r w:rsidR="00066D92">
        <w:rPr>
          <w:rFonts w:asciiTheme="minorBidi" w:hAnsiTheme="minorBidi"/>
          <w:sz w:val="22"/>
          <w:szCs w:val="22"/>
        </w:rPr>
        <w:t xml:space="preserve"> objavljen</w:t>
      </w:r>
      <w:r>
        <w:rPr>
          <w:rFonts w:asciiTheme="minorBidi" w:hAnsiTheme="minorBidi"/>
          <w:sz w:val="22"/>
          <w:szCs w:val="22"/>
        </w:rPr>
        <w:t>a</w:t>
      </w:r>
      <w:r w:rsidR="00066D92">
        <w:rPr>
          <w:rFonts w:asciiTheme="minorBidi" w:hAnsiTheme="minorBidi"/>
          <w:sz w:val="22"/>
          <w:szCs w:val="22"/>
        </w:rPr>
        <w:t xml:space="preserve"> izvješće o savjetovanju odnosil</w:t>
      </w:r>
      <w:r>
        <w:rPr>
          <w:rFonts w:asciiTheme="minorBidi" w:hAnsiTheme="minorBidi"/>
          <w:sz w:val="22"/>
          <w:szCs w:val="22"/>
        </w:rPr>
        <w:t>a</w:t>
      </w:r>
      <w:r w:rsidR="00066D92">
        <w:rPr>
          <w:rFonts w:asciiTheme="minorBidi" w:hAnsiTheme="minorBidi"/>
          <w:sz w:val="22"/>
          <w:szCs w:val="22"/>
        </w:rPr>
        <w:t xml:space="preserve"> </w:t>
      </w:r>
      <w:r>
        <w:rPr>
          <w:rFonts w:asciiTheme="minorBidi" w:hAnsiTheme="minorBidi"/>
          <w:sz w:val="22"/>
          <w:szCs w:val="22"/>
        </w:rPr>
        <w:t xml:space="preserve">su </w:t>
      </w:r>
      <w:r w:rsidR="00066D92">
        <w:rPr>
          <w:rFonts w:asciiTheme="minorBidi" w:hAnsiTheme="minorBidi"/>
          <w:sz w:val="22"/>
          <w:szCs w:val="22"/>
        </w:rPr>
        <w:t>se na sljedeće</w:t>
      </w:r>
      <w:r w:rsidR="00211089">
        <w:rPr>
          <w:rFonts w:asciiTheme="minorBidi" w:hAnsiTheme="minorBidi"/>
          <w:sz w:val="22"/>
          <w:szCs w:val="22"/>
        </w:rPr>
        <w:t>:</w:t>
      </w:r>
    </w:p>
    <w:p w14:paraId="7FA45C7E" w14:textId="6A258E8A" w:rsidR="00421D9B" w:rsidRDefault="00211089" w:rsidP="00D46CE4">
      <w:pPr>
        <w:spacing w:after="120" w:line="276" w:lineRule="auto"/>
        <w:jc w:val="both"/>
        <w:rPr>
          <w:rFonts w:asciiTheme="minorBidi" w:hAnsiTheme="minorBidi"/>
          <w:sz w:val="22"/>
          <w:szCs w:val="22"/>
        </w:rPr>
      </w:pPr>
      <w:r>
        <w:rPr>
          <w:rFonts w:asciiTheme="minorBidi" w:hAnsiTheme="minorBidi"/>
          <w:sz w:val="22"/>
          <w:szCs w:val="22"/>
        </w:rPr>
        <w:t>1.</w:t>
      </w:r>
      <w:r w:rsidR="000408B9">
        <w:rPr>
          <w:rFonts w:asciiTheme="minorBidi" w:hAnsiTheme="minorBidi"/>
          <w:sz w:val="22"/>
          <w:szCs w:val="22"/>
        </w:rPr>
        <w:t xml:space="preserve"> Dodatno savjetovanj</w:t>
      </w:r>
      <w:r w:rsidR="00066D92">
        <w:rPr>
          <w:rFonts w:asciiTheme="minorBidi" w:hAnsiTheme="minorBidi"/>
          <w:sz w:val="22"/>
          <w:szCs w:val="22"/>
        </w:rPr>
        <w:t>e</w:t>
      </w:r>
      <w:r w:rsidR="000408B9">
        <w:rPr>
          <w:rFonts w:asciiTheme="minorBidi" w:hAnsiTheme="minorBidi"/>
          <w:sz w:val="22"/>
          <w:szCs w:val="22"/>
        </w:rPr>
        <w:t xml:space="preserve"> o </w:t>
      </w:r>
      <w:r w:rsidR="00846586">
        <w:rPr>
          <w:rFonts w:asciiTheme="minorBidi" w:hAnsiTheme="minorBidi"/>
          <w:sz w:val="22"/>
          <w:szCs w:val="22"/>
        </w:rPr>
        <w:t>Prijedlogu uredbe o izmjenama uredbe o ekološkoj mreži i nadležnostima javnih ustanova za upravljanje područjima ekološke mreže</w:t>
      </w:r>
      <w:r w:rsidR="00066D92">
        <w:rPr>
          <w:rFonts w:asciiTheme="minorBidi" w:hAnsiTheme="minorBidi"/>
          <w:sz w:val="22"/>
          <w:szCs w:val="22"/>
        </w:rPr>
        <w:t>.</w:t>
      </w:r>
      <w:r w:rsidR="006561D4">
        <w:rPr>
          <w:rFonts w:asciiTheme="minorBidi" w:hAnsiTheme="minorBidi"/>
          <w:sz w:val="22"/>
          <w:szCs w:val="22"/>
        </w:rPr>
        <w:t xml:space="preserve"> je trajalo od 12.3.2025.-19.3.2025. a o</w:t>
      </w:r>
      <w:r w:rsidR="00421D9B" w:rsidRPr="00772BFD">
        <w:rPr>
          <w:rFonts w:asciiTheme="minorBidi" w:hAnsiTheme="minorBidi"/>
          <w:sz w:val="22"/>
          <w:szCs w:val="22"/>
        </w:rPr>
        <w:t xml:space="preserve">čekivana objava </w:t>
      </w:r>
      <w:r w:rsidR="00421D9B" w:rsidRPr="006561D4">
        <w:rPr>
          <w:rFonts w:asciiTheme="minorBidi" w:hAnsiTheme="minorBidi"/>
          <w:sz w:val="22"/>
          <w:szCs w:val="22"/>
        </w:rPr>
        <w:t>izvješća</w:t>
      </w:r>
      <w:r w:rsidR="006561D4">
        <w:rPr>
          <w:rFonts w:asciiTheme="minorBidi" w:hAnsiTheme="minorBidi"/>
          <w:sz w:val="22"/>
          <w:szCs w:val="22"/>
        </w:rPr>
        <w:t xml:space="preserve"> je</w:t>
      </w:r>
      <w:r w:rsidR="00421D9B" w:rsidRPr="006561D4">
        <w:rPr>
          <w:rFonts w:asciiTheme="minorBidi" w:hAnsiTheme="minorBidi"/>
          <w:sz w:val="22"/>
          <w:szCs w:val="22"/>
        </w:rPr>
        <w:t xml:space="preserve"> 26.03.2025</w:t>
      </w:r>
      <w:r w:rsidR="00772BFD" w:rsidRPr="006561D4">
        <w:rPr>
          <w:rFonts w:asciiTheme="minorBidi" w:hAnsiTheme="minorBidi"/>
          <w:sz w:val="22"/>
          <w:szCs w:val="22"/>
        </w:rPr>
        <w:t>.</w:t>
      </w:r>
      <w:r w:rsidR="006561D4">
        <w:rPr>
          <w:rFonts w:asciiTheme="minorBidi" w:hAnsiTheme="minorBidi"/>
          <w:sz w:val="22"/>
          <w:szCs w:val="22"/>
        </w:rPr>
        <w:t xml:space="preserve"> Izvješće o savjetovanju nije objavljeno do dana održavanja edukacije.</w:t>
      </w:r>
    </w:p>
    <w:p w14:paraId="53E1579D" w14:textId="28566B9A" w:rsidR="00387520" w:rsidRDefault="00924F6C" w:rsidP="00D46CE4">
      <w:pPr>
        <w:spacing w:after="120" w:line="276" w:lineRule="auto"/>
        <w:jc w:val="both"/>
        <w:rPr>
          <w:rFonts w:asciiTheme="minorBidi" w:hAnsiTheme="minorBidi"/>
          <w:sz w:val="22"/>
          <w:szCs w:val="22"/>
        </w:rPr>
      </w:pPr>
      <w:r>
        <w:rPr>
          <w:rFonts w:asciiTheme="minorBidi" w:hAnsiTheme="minorBidi"/>
          <w:sz w:val="22"/>
          <w:szCs w:val="22"/>
        </w:rPr>
        <w:t xml:space="preserve">2. </w:t>
      </w:r>
      <w:r w:rsidR="0006241F">
        <w:rPr>
          <w:rFonts w:asciiTheme="minorBidi" w:hAnsiTheme="minorBidi"/>
          <w:sz w:val="22"/>
          <w:szCs w:val="22"/>
        </w:rPr>
        <w:t xml:space="preserve">Savjetovanje s javnošću za </w:t>
      </w:r>
      <w:r>
        <w:rPr>
          <w:rFonts w:asciiTheme="minorBidi" w:hAnsiTheme="minorBidi"/>
          <w:sz w:val="22"/>
          <w:szCs w:val="22"/>
        </w:rPr>
        <w:t>Poziv za dodjelu sredstava MF-2025-1-1: Proizvodnja električne energije iz fotonaponske elektrane za javne isporučitelje vodnih usluga i davatelje javne usluge sakupljanja komunalnog otpada</w:t>
      </w:r>
      <w:r w:rsidR="0006241F">
        <w:rPr>
          <w:rFonts w:asciiTheme="minorBidi" w:hAnsiTheme="minorBidi"/>
          <w:sz w:val="22"/>
          <w:szCs w:val="22"/>
        </w:rPr>
        <w:t xml:space="preserve"> </w:t>
      </w:r>
      <w:r w:rsidR="001F4F4A">
        <w:rPr>
          <w:rFonts w:asciiTheme="minorBidi" w:hAnsiTheme="minorBidi"/>
          <w:sz w:val="22"/>
          <w:szCs w:val="22"/>
        </w:rPr>
        <w:t>je trajalo od</w:t>
      </w:r>
      <w:r w:rsidR="00421D9B" w:rsidRPr="00772BFD">
        <w:rPr>
          <w:rFonts w:asciiTheme="minorBidi" w:hAnsiTheme="minorBidi"/>
          <w:sz w:val="22"/>
          <w:szCs w:val="22"/>
        </w:rPr>
        <w:t xml:space="preserve"> 13.03.2025.</w:t>
      </w:r>
      <w:r w:rsidR="001F4F4A">
        <w:rPr>
          <w:rFonts w:asciiTheme="minorBidi" w:hAnsiTheme="minorBidi"/>
          <w:sz w:val="22"/>
          <w:szCs w:val="22"/>
        </w:rPr>
        <w:t>-</w:t>
      </w:r>
      <w:r w:rsidR="00421D9B" w:rsidRPr="00772BFD">
        <w:rPr>
          <w:rFonts w:asciiTheme="minorBidi" w:hAnsiTheme="minorBidi"/>
          <w:sz w:val="22"/>
          <w:szCs w:val="22"/>
        </w:rPr>
        <w:t xml:space="preserve">26.03.2025. </w:t>
      </w:r>
      <w:r w:rsidR="00421D9B" w:rsidRPr="00387520">
        <w:rPr>
          <w:rFonts w:asciiTheme="minorBidi" w:hAnsiTheme="minorBidi"/>
          <w:sz w:val="22"/>
          <w:szCs w:val="22"/>
        </w:rPr>
        <w:t xml:space="preserve">Očekivana </w:t>
      </w:r>
      <w:r w:rsidR="00421D9B" w:rsidRPr="00387520">
        <w:rPr>
          <w:rFonts w:asciiTheme="minorBidi" w:hAnsiTheme="minorBidi"/>
          <w:sz w:val="22"/>
          <w:szCs w:val="22"/>
        </w:rPr>
        <w:lastRenderedPageBreak/>
        <w:t>objava izvješća</w:t>
      </w:r>
      <w:r w:rsidR="00387520">
        <w:rPr>
          <w:rFonts w:asciiTheme="minorBidi" w:hAnsiTheme="minorBidi"/>
          <w:sz w:val="22"/>
          <w:szCs w:val="22"/>
        </w:rPr>
        <w:t xml:space="preserve"> je</w:t>
      </w:r>
      <w:r w:rsidR="00421D9B" w:rsidRPr="00387520">
        <w:rPr>
          <w:rFonts w:asciiTheme="minorBidi" w:hAnsiTheme="minorBidi"/>
          <w:sz w:val="22"/>
          <w:szCs w:val="22"/>
        </w:rPr>
        <w:t xml:space="preserve"> 02.04.2025.</w:t>
      </w:r>
      <w:r w:rsidR="00387520">
        <w:rPr>
          <w:rFonts w:asciiTheme="minorBidi" w:hAnsiTheme="minorBidi"/>
          <w:sz w:val="22"/>
          <w:szCs w:val="22"/>
        </w:rPr>
        <w:t xml:space="preserve"> ali izvješće o savjetovanju nije objavljeno do dana održavanja edukacije.</w:t>
      </w:r>
    </w:p>
    <w:p w14:paraId="28309308" w14:textId="506BBECF" w:rsidR="0063561F" w:rsidRDefault="00387520" w:rsidP="00D46CE4">
      <w:pPr>
        <w:spacing w:after="120" w:line="276" w:lineRule="auto"/>
        <w:jc w:val="both"/>
        <w:rPr>
          <w:rFonts w:asciiTheme="minorBidi" w:hAnsiTheme="minorBidi"/>
          <w:sz w:val="22"/>
          <w:szCs w:val="22"/>
        </w:rPr>
      </w:pPr>
      <w:r>
        <w:rPr>
          <w:rFonts w:asciiTheme="minorBidi" w:hAnsiTheme="minorBidi"/>
          <w:sz w:val="22"/>
          <w:szCs w:val="22"/>
        </w:rPr>
        <w:t xml:space="preserve">3. Savjetovanje s javnošću u postupku donošenja Naredbe o uklanjanju invazivne strane vrste </w:t>
      </w:r>
      <w:proofErr w:type="spellStart"/>
      <w:r>
        <w:rPr>
          <w:rFonts w:asciiTheme="minorBidi" w:hAnsiTheme="minorBidi"/>
          <w:sz w:val="22"/>
          <w:szCs w:val="22"/>
        </w:rPr>
        <w:t>Ailanthus</w:t>
      </w:r>
      <w:proofErr w:type="spellEnd"/>
      <w:r>
        <w:rPr>
          <w:rFonts w:asciiTheme="minorBidi" w:hAnsiTheme="minorBidi"/>
          <w:sz w:val="22"/>
          <w:szCs w:val="22"/>
        </w:rPr>
        <w:t xml:space="preserve"> </w:t>
      </w:r>
      <w:proofErr w:type="spellStart"/>
      <w:r>
        <w:rPr>
          <w:rFonts w:asciiTheme="minorBidi" w:hAnsiTheme="minorBidi"/>
          <w:sz w:val="22"/>
          <w:szCs w:val="22"/>
        </w:rPr>
        <w:t>altissima</w:t>
      </w:r>
      <w:proofErr w:type="spellEnd"/>
      <w:r>
        <w:rPr>
          <w:rFonts w:asciiTheme="minorBidi" w:hAnsiTheme="minorBidi"/>
          <w:sz w:val="22"/>
          <w:szCs w:val="22"/>
        </w:rPr>
        <w:t xml:space="preserve"> (</w:t>
      </w:r>
      <w:proofErr w:type="spellStart"/>
      <w:r>
        <w:rPr>
          <w:rFonts w:asciiTheme="minorBidi" w:hAnsiTheme="minorBidi"/>
          <w:sz w:val="22"/>
          <w:szCs w:val="22"/>
        </w:rPr>
        <w:t>pajasen</w:t>
      </w:r>
      <w:proofErr w:type="spellEnd"/>
      <w:r>
        <w:rPr>
          <w:rFonts w:asciiTheme="minorBidi" w:hAnsiTheme="minorBidi"/>
          <w:sz w:val="22"/>
          <w:szCs w:val="22"/>
        </w:rPr>
        <w:t xml:space="preserve">) je trajalo od </w:t>
      </w:r>
      <w:r w:rsidR="00421D9B" w:rsidRPr="00772BFD">
        <w:rPr>
          <w:rFonts w:asciiTheme="minorBidi" w:hAnsiTheme="minorBidi"/>
          <w:sz w:val="22"/>
          <w:szCs w:val="22"/>
        </w:rPr>
        <w:t>10.04.2025.</w:t>
      </w:r>
      <w:r w:rsidR="00585AB5">
        <w:rPr>
          <w:rFonts w:asciiTheme="minorBidi" w:hAnsiTheme="minorBidi"/>
          <w:sz w:val="22"/>
          <w:szCs w:val="22"/>
        </w:rPr>
        <w:t>-</w:t>
      </w:r>
      <w:r w:rsidR="00421D9B" w:rsidRPr="00772BFD">
        <w:rPr>
          <w:rFonts w:asciiTheme="minorBidi" w:hAnsiTheme="minorBidi"/>
          <w:sz w:val="22"/>
          <w:szCs w:val="22"/>
        </w:rPr>
        <w:t xml:space="preserve">16.04.2025. </w:t>
      </w:r>
      <w:r w:rsidR="00421D9B" w:rsidRPr="003554B8">
        <w:rPr>
          <w:rFonts w:asciiTheme="minorBidi" w:hAnsiTheme="minorBidi"/>
          <w:sz w:val="22"/>
          <w:szCs w:val="22"/>
        </w:rPr>
        <w:t>Očekivana objava izvješća</w:t>
      </w:r>
      <w:r w:rsidR="003554B8" w:rsidRPr="003554B8">
        <w:rPr>
          <w:rFonts w:asciiTheme="minorBidi" w:hAnsiTheme="minorBidi"/>
          <w:sz w:val="22"/>
          <w:szCs w:val="22"/>
        </w:rPr>
        <w:t xml:space="preserve"> je</w:t>
      </w:r>
      <w:r w:rsidR="00421D9B" w:rsidRPr="003554B8">
        <w:rPr>
          <w:rFonts w:asciiTheme="minorBidi" w:hAnsiTheme="minorBidi"/>
          <w:sz w:val="22"/>
          <w:szCs w:val="22"/>
        </w:rPr>
        <w:t xml:space="preserve"> 23.04.2025.</w:t>
      </w:r>
      <w:r w:rsidR="003554B8">
        <w:rPr>
          <w:rFonts w:asciiTheme="minorBidi" w:hAnsiTheme="minorBidi"/>
          <w:sz w:val="22"/>
          <w:szCs w:val="22"/>
        </w:rPr>
        <w:t xml:space="preserve"> ali izvješće o savjetovanju nije objavljeno do dana održavanja edukacije.</w:t>
      </w:r>
    </w:p>
    <w:p w14:paraId="4F62003D" w14:textId="4E98DE35" w:rsidR="00585AB5" w:rsidRDefault="003554B8" w:rsidP="00D46CE4">
      <w:pPr>
        <w:spacing w:after="120" w:line="276" w:lineRule="auto"/>
        <w:jc w:val="both"/>
        <w:rPr>
          <w:rFonts w:asciiTheme="minorBidi" w:hAnsiTheme="minorBidi"/>
          <w:sz w:val="22"/>
          <w:szCs w:val="22"/>
        </w:rPr>
      </w:pPr>
      <w:r>
        <w:rPr>
          <w:rFonts w:asciiTheme="minorBidi" w:hAnsiTheme="minorBidi"/>
          <w:sz w:val="22"/>
          <w:szCs w:val="22"/>
        </w:rPr>
        <w:t xml:space="preserve">4. Savjetovanje </w:t>
      </w:r>
      <w:r w:rsidR="00EC38BB">
        <w:rPr>
          <w:rFonts w:asciiTheme="minorBidi" w:hAnsiTheme="minorBidi"/>
          <w:sz w:val="22"/>
          <w:szCs w:val="22"/>
        </w:rPr>
        <w:t xml:space="preserve">s javnošću za </w:t>
      </w:r>
      <w:r>
        <w:rPr>
          <w:rFonts w:asciiTheme="minorBidi" w:hAnsiTheme="minorBidi"/>
          <w:sz w:val="22"/>
          <w:szCs w:val="22"/>
        </w:rPr>
        <w:t>Nacrt</w:t>
      </w:r>
      <w:r w:rsidR="00EC38BB">
        <w:rPr>
          <w:rFonts w:asciiTheme="minorBidi" w:hAnsiTheme="minorBidi"/>
          <w:sz w:val="22"/>
          <w:szCs w:val="22"/>
        </w:rPr>
        <w:t xml:space="preserve"> </w:t>
      </w:r>
      <w:r w:rsidR="000D1238">
        <w:rPr>
          <w:rFonts w:asciiTheme="minorBidi" w:hAnsiTheme="minorBidi"/>
          <w:sz w:val="22"/>
          <w:szCs w:val="22"/>
        </w:rPr>
        <w:t>P</w:t>
      </w:r>
      <w:r w:rsidR="00EC38BB">
        <w:rPr>
          <w:rFonts w:asciiTheme="minorBidi" w:hAnsiTheme="minorBidi"/>
          <w:sz w:val="22"/>
          <w:szCs w:val="22"/>
        </w:rPr>
        <w:t>rijedloga izmjena i dopuna Plana gospodarenja otpadom Republike Hrvatske za razdoblje 2023.-2028. godine.</w:t>
      </w:r>
      <w:r w:rsidR="00EC38BB" w:rsidRPr="00387520">
        <w:rPr>
          <w:rFonts w:asciiTheme="minorBidi" w:hAnsiTheme="minorBidi"/>
          <w:sz w:val="22"/>
          <w:szCs w:val="22"/>
        </w:rPr>
        <w:t xml:space="preserve"> </w:t>
      </w:r>
      <w:r w:rsidR="00EC38BB">
        <w:rPr>
          <w:rFonts w:asciiTheme="minorBidi" w:hAnsiTheme="minorBidi"/>
          <w:sz w:val="22"/>
          <w:szCs w:val="22"/>
        </w:rPr>
        <w:t xml:space="preserve">Savjetovanje s javnošću je trajalo od </w:t>
      </w:r>
      <w:r w:rsidR="00421D9B" w:rsidRPr="009337D6">
        <w:rPr>
          <w:rFonts w:asciiTheme="minorBidi" w:hAnsiTheme="minorBidi"/>
          <w:sz w:val="22"/>
          <w:szCs w:val="22"/>
        </w:rPr>
        <w:t>30.04.2025.</w:t>
      </w:r>
      <w:r w:rsidR="00585AB5">
        <w:rPr>
          <w:rFonts w:asciiTheme="minorBidi" w:hAnsiTheme="minorBidi"/>
          <w:sz w:val="22"/>
          <w:szCs w:val="22"/>
        </w:rPr>
        <w:t>-</w:t>
      </w:r>
      <w:r w:rsidR="00421D9B" w:rsidRPr="009337D6">
        <w:rPr>
          <w:rFonts w:asciiTheme="minorBidi" w:hAnsiTheme="minorBidi"/>
          <w:sz w:val="22"/>
          <w:szCs w:val="22"/>
        </w:rPr>
        <w:t xml:space="preserve">15.05.2025. </w:t>
      </w:r>
      <w:r w:rsidR="00421D9B" w:rsidRPr="00585AB5">
        <w:rPr>
          <w:rFonts w:asciiTheme="minorBidi" w:hAnsiTheme="minorBidi"/>
          <w:sz w:val="22"/>
          <w:szCs w:val="22"/>
        </w:rPr>
        <w:t>Očekivana objava izvješća</w:t>
      </w:r>
      <w:r w:rsidR="00585AB5" w:rsidRPr="00585AB5">
        <w:rPr>
          <w:rFonts w:asciiTheme="minorBidi" w:hAnsiTheme="minorBidi"/>
          <w:sz w:val="22"/>
          <w:szCs w:val="22"/>
        </w:rPr>
        <w:t xml:space="preserve"> je</w:t>
      </w:r>
      <w:r w:rsidR="00421D9B" w:rsidRPr="00585AB5">
        <w:rPr>
          <w:rFonts w:asciiTheme="minorBidi" w:hAnsiTheme="minorBidi"/>
          <w:sz w:val="22"/>
          <w:szCs w:val="22"/>
        </w:rPr>
        <w:t xml:space="preserve"> 30.06.2025. </w:t>
      </w:r>
      <w:r w:rsidR="00585AB5">
        <w:rPr>
          <w:rFonts w:asciiTheme="minorBidi" w:hAnsiTheme="minorBidi"/>
          <w:sz w:val="22"/>
          <w:szCs w:val="22"/>
        </w:rPr>
        <w:t>ali izvješće o savjetovanju nije objavljeno do dana održavanja edukacije.</w:t>
      </w:r>
    </w:p>
    <w:p w14:paraId="4D9C8927" w14:textId="77777777" w:rsidR="00BF0E60" w:rsidRDefault="00AD4A65" w:rsidP="00D46CE4">
      <w:pPr>
        <w:spacing w:after="120" w:line="276" w:lineRule="auto"/>
        <w:jc w:val="both"/>
        <w:rPr>
          <w:rFonts w:asciiTheme="minorBidi" w:hAnsiTheme="minorBidi"/>
          <w:sz w:val="22"/>
          <w:szCs w:val="22"/>
        </w:rPr>
      </w:pPr>
      <w:r>
        <w:rPr>
          <w:rFonts w:asciiTheme="minorBidi" w:hAnsiTheme="minorBidi"/>
          <w:sz w:val="22"/>
          <w:szCs w:val="22"/>
        </w:rPr>
        <w:t>5. Savjetovanje s javnošću za Nacrt Prijedloga pravilnika o izmjeni i dopuni Pravilnika o gospodarenju otpadom</w:t>
      </w:r>
      <w:r w:rsidR="00BF0E60">
        <w:rPr>
          <w:rFonts w:asciiTheme="minorBidi" w:hAnsiTheme="minorBidi"/>
          <w:sz w:val="22"/>
          <w:szCs w:val="22"/>
        </w:rPr>
        <w:t xml:space="preserve"> je trajalo od</w:t>
      </w:r>
      <w:r w:rsidR="00421D9B" w:rsidRPr="00BF0E60">
        <w:rPr>
          <w:rFonts w:asciiTheme="minorBidi" w:hAnsiTheme="minorBidi"/>
          <w:sz w:val="22"/>
          <w:szCs w:val="22"/>
        </w:rPr>
        <w:t xml:space="preserve"> 18.06.2025.</w:t>
      </w:r>
      <w:r w:rsidR="00BF0E60">
        <w:rPr>
          <w:rFonts w:asciiTheme="minorBidi" w:hAnsiTheme="minorBidi"/>
          <w:sz w:val="22"/>
          <w:szCs w:val="22"/>
        </w:rPr>
        <w:t>-</w:t>
      </w:r>
      <w:r w:rsidR="00421D9B" w:rsidRPr="00BF0E60">
        <w:rPr>
          <w:rFonts w:asciiTheme="minorBidi" w:hAnsiTheme="minorBidi"/>
          <w:sz w:val="22"/>
          <w:szCs w:val="22"/>
        </w:rPr>
        <w:t>26.06.2025. Očekivana objava izvješća</w:t>
      </w:r>
      <w:r w:rsidR="00BF0E60">
        <w:rPr>
          <w:rFonts w:asciiTheme="minorBidi" w:hAnsiTheme="minorBidi"/>
          <w:sz w:val="22"/>
          <w:szCs w:val="22"/>
        </w:rPr>
        <w:t xml:space="preserve"> je</w:t>
      </w:r>
      <w:r w:rsidR="00421D9B" w:rsidRPr="00BF0E60">
        <w:rPr>
          <w:rFonts w:asciiTheme="minorBidi" w:hAnsiTheme="minorBidi"/>
          <w:sz w:val="22"/>
          <w:szCs w:val="22"/>
        </w:rPr>
        <w:t xml:space="preserve"> 28.07.2025.</w:t>
      </w:r>
      <w:r w:rsidR="00BF0E60">
        <w:rPr>
          <w:rFonts w:asciiTheme="minorBidi" w:hAnsiTheme="minorBidi"/>
          <w:sz w:val="22"/>
          <w:szCs w:val="22"/>
        </w:rPr>
        <w:t xml:space="preserve"> ali izvješće o savjetovanju nije objavljeno do dana održavanja edukacije.</w:t>
      </w:r>
    </w:p>
    <w:p w14:paraId="0CFF4940" w14:textId="16DE9B97" w:rsidR="00421D9B" w:rsidRDefault="00BF0E60" w:rsidP="00D46CE4">
      <w:pPr>
        <w:spacing w:after="120" w:line="276" w:lineRule="auto"/>
        <w:jc w:val="both"/>
        <w:rPr>
          <w:rFonts w:asciiTheme="minorBidi" w:hAnsiTheme="minorBidi"/>
          <w:sz w:val="22"/>
          <w:szCs w:val="22"/>
        </w:rPr>
      </w:pPr>
      <w:r>
        <w:rPr>
          <w:rFonts w:asciiTheme="minorBidi" w:hAnsiTheme="minorBidi"/>
          <w:sz w:val="22"/>
          <w:szCs w:val="22"/>
        </w:rPr>
        <w:t>6.</w:t>
      </w:r>
      <w:r w:rsidR="00D368E1">
        <w:rPr>
          <w:rFonts w:asciiTheme="minorBidi" w:hAnsiTheme="minorBidi"/>
          <w:sz w:val="22"/>
          <w:szCs w:val="22"/>
        </w:rPr>
        <w:t xml:space="preserve">Savjetovanje za Javni poziv za dodjelu sredstava za pokrivanje troškova izgradnje/rekonstrukcije manjih dijelova sustava javne vodoopskrbe i javne odvodnje </w:t>
      </w:r>
      <w:r w:rsidR="002E1C2D">
        <w:rPr>
          <w:rFonts w:asciiTheme="minorBidi" w:hAnsiTheme="minorBidi"/>
          <w:sz w:val="22"/>
          <w:szCs w:val="22"/>
        </w:rPr>
        <w:t>otpadnih</w:t>
      </w:r>
      <w:r w:rsidR="00D368E1">
        <w:rPr>
          <w:rFonts w:asciiTheme="minorBidi" w:hAnsiTheme="minorBidi"/>
          <w:sz w:val="22"/>
          <w:szCs w:val="22"/>
        </w:rPr>
        <w:t xml:space="preserve"> voda na područjima pogođenim potresom i otocima je trajalo od </w:t>
      </w:r>
      <w:r w:rsidR="00421D9B" w:rsidRPr="00B340D5">
        <w:rPr>
          <w:rFonts w:asciiTheme="minorBidi" w:hAnsiTheme="minorBidi"/>
          <w:sz w:val="22"/>
          <w:szCs w:val="22"/>
        </w:rPr>
        <w:t>18.09.2025.</w:t>
      </w:r>
      <w:r w:rsidR="00D368E1">
        <w:rPr>
          <w:rFonts w:asciiTheme="minorBidi" w:hAnsiTheme="minorBidi"/>
          <w:sz w:val="22"/>
          <w:szCs w:val="22"/>
        </w:rPr>
        <w:t>-</w:t>
      </w:r>
      <w:r w:rsidR="00421D9B" w:rsidRPr="00B340D5">
        <w:rPr>
          <w:rFonts w:asciiTheme="minorBidi" w:hAnsiTheme="minorBidi"/>
          <w:sz w:val="22"/>
          <w:szCs w:val="22"/>
        </w:rPr>
        <w:t>26.09.2025. Očekivana objava izvješća</w:t>
      </w:r>
      <w:r w:rsidR="00D368E1">
        <w:rPr>
          <w:rFonts w:asciiTheme="minorBidi" w:hAnsiTheme="minorBidi"/>
          <w:sz w:val="22"/>
          <w:szCs w:val="22"/>
        </w:rPr>
        <w:t xml:space="preserve"> je</w:t>
      </w:r>
      <w:r w:rsidR="00421D9B" w:rsidRPr="00B340D5">
        <w:rPr>
          <w:rFonts w:asciiTheme="minorBidi" w:hAnsiTheme="minorBidi"/>
          <w:sz w:val="22"/>
          <w:szCs w:val="22"/>
        </w:rPr>
        <w:t xml:space="preserve"> 03.10.2025.</w:t>
      </w:r>
    </w:p>
    <w:p w14:paraId="0775C319" w14:textId="450EC428" w:rsidR="004961A6" w:rsidRDefault="004961A6" w:rsidP="00D46CE4">
      <w:pPr>
        <w:spacing w:after="120" w:line="276" w:lineRule="auto"/>
        <w:jc w:val="both"/>
        <w:rPr>
          <w:rFonts w:asciiTheme="minorBidi" w:hAnsiTheme="minorBidi"/>
          <w:sz w:val="22"/>
          <w:szCs w:val="22"/>
        </w:rPr>
      </w:pPr>
      <w:r>
        <w:rPr>
          <w:rFonts w:asciiTheme="minorBidi" w:hAnsiTheme="minorBidi"/>
          <w:sz w:val="22"/>
          <w:szCs w:val="22"/>
        </w:rPr>
        <w:t>Nadalje, za savjetovanje s javnošću o Obrascu zakonodavnih aktivnosti Ministarstva zaštite okoliša i zelene tranzicije van Plana zakonodavnih aktivnosti za 2025. godinu savjetovanje je trajalo od 16.5.2025.-2.6.2025. (u zakonskom roku prema članku</w:t>
      </w:r>
      <w:r w:rsidR="004A2F57">
        <w:rPr>
          <w:rFonts w:asciiTheme="minorBidi" w:hAnsiTheme="minorBidi"/>
          <w:sz w:val="22"/>
          <w:szCs w:val="22"/>
        </w:rPr>
        <w:t xml:space="preserve"> 12. stavku 2. Zakona o instrumentima politike boljih propisa</w:t>
      </w:r>
      <w:r>
        <w:rPr>
          <w:rFonts w:asciiTheme="minorBidi" w:hAnsiTheme="minorBidi"/>
          <w:sz w:val="22"/>
          <w:szCs w:val="22"/>
        </w:rPr>
        <w:t>), o</w:t>
      </w:r>
      <w:r w:rsidRPr="00922ED0">
        <w:rPr>
          <w:rFonts w:asciiTheme="minorBidi" w:hAnsiTheme="minorBidi"/>
          <w:sz w:val="22"/>
          <w:szCs w:val="22"/>
        </w:rPr>
        <w:t>čekivana objava izvješća</w:t>
      </w:r>
      <w:r>
        <w:rPr>
          <w:rFonts w:asciiTheme="minorBidi" w:hAnsiTheme="minorBidi"/>
          <w:sz w:val="22"/>
          <w:szCs w:val="22"/>
        </w:rPr>
        <w:t xml:space="preserve"> je</w:t>
      </w:r>
      <w:r w:rsidRPr="00922ED0">
        <w:rPr>
          <w:rFonts w:asciiTheme="minorBidi" w:hAnsiTheme="minorBidi"/>
          <w:sz w:val="22"/>
          <w:szCs w:val="22"/>
        </w:rPr>
        <w:t xml:space="preserve"> 02.07.2025., </w:t>
      </w:r>
      <w:r>
        <w:rPr>
          <w:rFonts w:asciiTheme="minorBidi" w:hAnsiTheme="minorBidi"/>
          <w:sz w:val="22"/>
          <w:szCs w:val="22"/>
        </w:rPr>
        <w:t>ali izvješće o savjetovanju nije objavljeno do dana održavanja edukacije.</w:t>
      </w:r>
    </w:p>
    <w:p w14:paraId="69D68EF5" w14:textId="77777777" w:rsidR="00A854E8" w:rsidRDefault="00A854E8" w:rsidP="00D46CE4">
      <w:pPr>
        <w:spacing w:after="120" w:line="276" w:lineRule="auto"/>
        <w:jc w:val="both"/>
        <w:rPr>
          <w:rFonts w:asciiTheme="minorBidi" w:hAnsiTheme="minorBidi"/>
          <w:sz w:val="22"/>
          <w:szCs w:val="22"/>
        </w:rPr>
      </w:pPr>
    </w:p>
    <w:p w14:paraId="322E95AB" w14:textId="281A0E29" w:rsidR="00A854E8" w:rsidRPr="00A854E8" w:rsidRDefault="00A854E8" w:rsidP="00D46CE4">
      <w:pPr>
        <w:numPr>
          <w:ilvl w:val="0"/>
          <w:numId w:val="1"/>
        </w:numPr>
        <w:spacing w:after="120" w:line="276" w:lineRule="auto"/>
        <w:ind w:left="0"/>
        <w:jc w:val="both"/>
        <w:rPr>
          <w:rFonts w:asciiTheme="minorBidi" w:hAnsiTheme="minorBidi"/>
          <w:b/>
          <w:bCs/>
          <w:sz w:val="22"/>
          <w:szCs w:val="22"/>
        </w:rPr>
      </w:pPr>
      <w:r w:rsidRPr="00A854E8">
        <w:rPr>
          <w:rFonts w:asciiTheme="minorBidi" w:hAnsiTheme="minorBidi"/>
          <w:b/>
          <w:bCs/>
          <w:sz w:val="22"/>
          <w:szCs w:val="22"/>
        </w:rPr>
        <w:t>DJEČJI VRTIĆ IVANE BRLIĆ MAŽURANIĆ</w:t>
      </w:r>
    </w:p>
    <w:p w14:paraId="41F328E5" w14:textId="0A40EF74" w:rsidR="00A854E8" w:rsidRPr="00A854E8" w:rsidRDefault="00A854E8" w:rsidP="00D46CE4">
      <w:pPr>
        <w:spacing w:after="120" w:line="276" w:lineRule="auto"/>
        <w:jc w:val="both"/>
        <w:rPr>
          <w:rFonts w:asciiTheme="minorBidi" w:hAnsiTheme="minorBidi"/>
          <w:sz w:val="22"/>
          <w:szCs w:val="22"/>
        </w:rPr>
      </w:pPr>
      <w:r>
        <w:rPr>
          <w:rFonts w:asciiTheme="minorBidi" w:hAnsiTheme="minorBidi"/>
          <w:sz w:val="22"/>
          <w:szCs w:val="22"/>
        </w:rPr>
        <w:t>N</w:t>
      </w:r>
      <w:r w:rsidRPr="00A854E8">
        <w:rPr>
          <w:rFonts w:asciiTheme="minorBidi" w:hAnsiTheme="minorBidi"/>
          <w:sz w:val="22"/>
          <w:szCs w:val="22"/>
        </w:rPr>
        <w:t>a internetskoj stranici</w:t>
      </w:r>
      <w:r>
        <w:rPr>
          <w:rFonts w:asciiTheme="minorBidi" w:hAnsiTheme="minorBidi"/>
          <w:sz w:val="22"/>
          <w:szCs w:val="22"/>
        </w:rPr>
        <w:t xml:space="preserve"> tijela javne vlasti</w:t>
      </w:r>
      <w:r w:rsidRPr="00A854E8">
        <w:rPr>
          <w:rFonts w:asciiTheme="minorBidi" w:hAnsiTheme="minorBidi"/>
          <w:sz w:val="22"/>
          <w:szCs w:val="22"/>
        </w:rPr>
        <w:t xml:space="preserve"> u rubrici „Pravni kutak“ nalazi se podrubrika </w:t>
      </w:r>
      <w:r>
        <w:rPr>
          <w:rFonts w:asciiTheme="minorBidi" w:hAnsiTheme="minorBidi"/>
          <w:sz w:val="22"/>
          <w:szCs w:val="22"/>
        </w:rPr>
        <w:t>„</w:t>
      </w:r>
      <w:r w:rsidRPr="00A854E8">
        <w:rPr>
          <w:rFonts w:asciiTheme="minorBidi" w:hAnsiTheme="minorBidi"/>
          <w:sz w:val="22"/>
          <w:szCs w:val="22"/>
        </w:rPr>
        <w:t>Savjetovanje s javnošću</w:t>
      </w:r>
      <w:r>
        <w:rPr>
          <w:rFonts w:asciiTheme="minorBidi" w:hAnsiTheme="minorBidi"/>
          <w:sz w:val="22"/>
          <w:szCs w:val="22"/>
        </w:rPr>
        <w:t>“</w:t>
      </w:r>
      <w:r w:rsidRPr="00A854E8">
        <w:rPr>
          <w:rFonts w:asciiTheme="minorBidi" w:hAnsiTheme="minorBidi"/>
          <w:sz w:val="22"/>
          <w:szCs w:val="22"/>
        </w:rPr>
        <w:t xml:space="preserve"> koja sadrži i dodatne rubrike </w:t>
      </w:r>
      <w:r>
        <w:rPr>
          <w:rFonts w:asciiTheme="minorBidi" w:hAnsiTheme="minorBidi"/>
          <w:sz w:val="22"/>
          <w:szCs w:val="22"/>
        </w:rPr>
        <w:t>„</w:t>
      </w:r>
      <w:r w:rsidRPr="00A854E8">
        <w:rPr>
          <w:rFonts w:asciiTheme="minorBidi" w:hAnsiTheme="minorBidi"/>
          <w:sz w:val="22"/>
          <w:szCs w:val="22"/>
        </w:rPr>
        <w:t>otvorena</w:t>
      </w:r>
      <w:r>
        <w:rPr>
          <w:rFonts w:asciiTheme="minorBidi" w:hAnsiTheme="minorBidi"/>
          <w:sz w:val="22"/>
          <w:szCs w:val="22"/>
        </w:rPr>
        <w:t xml:space="preserve"> savjetovanja“</w:t>
      </w:r>
      <w:r w:rsidRPr="00A854E8">
        <w:rPr>
          <w:rFonts w:asciiTheme="minorBidi" w:hAnsiTheme="minorBidi"/>
          <w:sz w:val="22"/>
          <w:szCs w:val="22"/>
        </w:rPr>
        <w:t xml:space="preserve">, </w:t>
      </w:r>
      <w:r>
        <w:rPr>
          <w:rFonts w:asciiTheme="minorBidi" w:hAnsiTheme="minorBidi"/>
          <w:sz w:val="22"/>
          <w:szCs w:val="22"/>
        </w:rPr>
        <w:t>„</w:t>
      </w:r>
      <w:r w:rsidRPr="00A854E8">
        <w:rPr>
          <w:rFonts w:asciiTheme="minorBidi" w:hAnsiTheme="minorBidi"/>
          <w:sz w:val="22"/>
          <w:szCs w:val="22"/>
        </w:rPr>
        <w:t>zatvorena</w:t>
      </w:r>
      <w:r>
        <w:rPr>
          <w:rFonts w:asciiTheme="minorBidi" w:hAnsiTheme="minorBidi"/>
          <w:sz w:val="22"/>
          <w:szCs w:val="22"/>
        </w:rPr>
        <w:t xml:space="preserve"> savjetovanja“</w:t>
      </w:r>
      <w:r w:rsidRPr="00A854E8">
        <w:rPr>
          <w:rFonts w:asciiTheme="minorBidi" w:hAnsiTheme="minorBidi"/>
          <w:sz w:val="22"/>
          <w:szCs w:val="22"/>
        </w:rPr>
        <w:t xml:space="preserve"> i </w:t>
      </w:r>
      <w:r>
        <w:rPr>
          <w:rFonts w:asciiTheme="minorBidi" w:hAnsiTheme="minorBidi"/>
          <w:sz w:val="22"/>
          <w:szCs w:val="22"/>
        </w:rPr>
        <w:t>„</w:t>
      </w:r>
      <w:r w:rsidRPr="00A854E8">
        <w:rPr>
          <w:rFonts w:asciiTheme="minorBidi" w:hAnsiTheme="minorBidi"/>
          <w:sz w:val="22"/>
          <w:szCs w:val="22"/>
        </w:rPr>
        <w:t>arhiva savjetovanja</w:t>
      </w:r>
      <w:r>
        <w:rPr>
          <w:rFonts w:asciiTheme="minorBidi" w:hAnsiTheme="minorBidi"/>
          <w:sz w:val="22"/>
          <w:szCs w:val="22"/>
        </w:rPr>
        <w:t>“.</w:t>
      </w:r>
    </w:p>
    <w:p w14:paraId="1EF6D7BD" w14:textId="0331F6FF" w:rsidR="00A854E8" w:rsidRPr="00A854E8" w:rsidRDefault="00A854E8" w:rsidP="00D46CE4">
      <w:pPr>
        <w:spacing w:after="120" w:line="276" w:lineRule="auto"/>
        <w:jc w:val="both"/>
        <w:rPr>
          <w:rFonts w:asciiTheme="minorBidi" w:hAnsiTheme="minorBidi"/>
          <w:sz w:val="22"/>
          <w:szCs w:val="22"/>
        </w:rPr>
      </w:pPr>
      <w:r>
        <w:rPr>
          <w:rFonts w:asciiTheme="minorBidi" w:hAnsiTheme="minorBidi"/>
          <w:sz w:val="22"/>
          <w:szCs w:val="22"/>
        </w:rPr>
        <w:t>O</w:t>
      </w:r>
      <w:r w:rsidRPr="00A854E8">
        <w:rPr>
          <w:rFonts w:asciiTheme="minorBidi" w:hAnsiTheme="minorBidi"/>
          <w:sz w:val="22"/>
          <w:szCs w:val="22"/>
        </w:rPr>
        <w:t>bjavljen je plan savjetovanja za 2025. godinu</w:t>
      </w:r>
      <w:r>
        <w:rPr>
          <w:rFonts w:asciiTheme="minorBidi" w:hAnsiTheme="minorBidi"/>
          <w:sz w:val="22"/>
          <w:szCs w:val="22"/>
        </w:rPr>
        <w:t>, a p</w:t>
      </w:r>
      <w:r w:rsidRPr="00A854E8">
        <w:rPr>
          <w:rFonts w:asciiTheme="minorBidi" w:hAnsiTheme="minorBidi"/>
          <w:sz w:val="22"/>
          <w:szCs w:val="22"/>
        </w:rPr>
        <w:t>otrebno je navesti i kontakt podatke osobe zadužene za savjetovanja</w:t>
      </w:r>
      <w:r>
        <w:rPr>
          <w:rFonts w:asciiTheme="minorBidi" w:hAnsiTheme="minorBidi"/>
          <w:sz w:val="22"/>
          <w:szCs w:val="22"/>
        </w:rPr>
        <w:t>.</w:t>
      </w:r>
    </w:p>
    <w:p w14:paraId="301ECEAE" w14:textId="77777777" w:rsidR="00A854E8" w:rsidRDefault="00A854E8" w:rsidP="00D46CE4">
      <w:pPr>
        <w:spacing w:after="120" w:line="276" w:lineRule="auto"/>
        <w:jc w:val="both"/>
        <w:rPr>
          <w:rFonts w:asciiTheme="minorBidi" w:hAnsiTheme="minorBidi"/>
          <w:sz w:val="22"/>
          <w:szCs w:val="22"/>
        </w:rPr>
      </w:pPr>
      <w:r>
        <w:rPr>
          <w:rFonts w:asciiTheme="minorBidi" w:hAnsiTheme="minorBidi"/>
          <w:sz w:val="22"/>
          <w:szCs w:val="22"/>
        </w:rPr>
        <w:t>U rubrici</w:t>
      </w:r>
      <w:r w:rsidRPr="00A854E8">
        <w:rPr>
          <w:rFonts w:asciiTheme="minorBidi" w:hAnsiTheme="minorBidi"/>
          <w:sz w:val="22"/>
          <w:szCs w:val="22"/>
        </w:rPr>
        <w:t xml:space="preserve"> </w:t>
      </w:r>
      <w:r>
        <w:rPr>
          <w:rFonts w:asciiTheme="minorBidi" w:hAnsiTheme="minorBidi"/>
          <w:sz w:val="22"/>
          <w:szCs w:val="22"/>
        </w:rPr>
        <w:t>„</w:t>
      </w:r>
      <w:r w:rsidRPr="00A854E8">
        <w:rPr>
          <w:rFonts w:asciiTheme="minorBidi" w:hAnsiTheme="minorBidi"/>
          <w:sz w:val="22"/>
          <w:szCs w:val="22"/>
        </w:rPr>
        <w:t>zatvore</w:t>
      </w:r>
      <w:r>
        <w:rPr>
          <w:rFonts w:asciiTheme="minorBidi" w:hAnsiTheme="minorBidi"/>
          <w:sz w:val="22"/>
          <w:szCs w:val="22"/>
        </w:rPr>
        <w:t>na</w:t>
      </w:r>
      <w:r w:rsidRPr="00A854E8">
        <w:rPr>
          <w:rFonts w:asciiTheme="minorBidi" w:hAnsiTheme="minorBidi"/>
          <w:sz w:val="22"/>
          <w:szCs w:val="22"/>
        </w:rPr>
        <w:t xml:space="preserve"> savjetovanj</w:t>
      </w:r>
      <w:r>
        <w:rPr>
          <w:rFonts w:asciiTheme="minorBidi" w:hAnsiTheme="minorBidi"/>
          <w:sz w:val="22"/>
          <w:szCs w:val="22"/>
        </w:rPr>
        <w:t>a“</w:t>
      </w:r>
      <w:r w:rsidRPr="00A854E8">
        <w:rPr>
          <w:rFonts w:asciiTheme="minorBidi" w:hAnsiTheme="minorBidi"/>
          <w:sz w:val="22"/>
          <w:szCs w:val="22"/>
        </w:rPr>
        <w:t xml:space="preserve"> nalazi se jedno zatvoreno savjetovanje s objavljenim izvješćem i konačnom verzijom dokumenta</w:t>
      </w:r>
      <w:r>
        <w:rPr>
          <w:rFonts w:asciiTheme="minorBidi" w:hAnsiTheme="minorBidi"/>
          <w:sz w:val="22"/>
          <w:szCs w:val="22"/>
        </w:rPr>
        <w:t>.</w:t>
      </w:r>
    </w:p>
    <w:p w14:paraId="7EBF246E" w14:textId="0C2CDCC9" w:rsidR="00A854E8" w:rsidRPr="00A854E8" w:rsidRDefault="00A854E8" w:rsidP="00D46CE4">
      <w:pPr>
        <w:spacing w:after="120" w:line="276" w:lineRule="auto"/>
        <w:jc w:val="both"/>
        <w:rPr>
          <w:rFonts w:asciiTheme="minorBidi" w:hAnsiTheme="minorBidi"/>
          <w:sz w:val="22"/>
          <w:szCs w:val="22"/>
        </w:rPr>
      </w:pPr>
      <w:r w:rsidRPr="00A854E8">
        <w:rPr>
          <w:rFonts w:asciiTheme="minorBidi" w:hAnsiTheme="minorBidi"/>
          <w:sz w:val="22"/>
          <w:szCs w:val="22"/>
        </w:rPr>
        <w:t xml:space="preserve"> </w:t>
      </w:r>
    </w:p>
    <w:p w14:paraId="05E587B3" w14:textId="77777777" w:rsidR="00A854E8" w:rsidRPr="00A854E8" w:rsidRDefault="00A854E8" w:rsidP="00D46CE4">
      <w:pPr>
        <w:numPr>
          <w:ilvl w:val="0"/>
          <w:numId w:val="1"/>
        </w:numPr>
        <w:spacing w:after="120" w:line="276" w:lineRule="auto"/>
        <w:ind w:left="0"/>
        <w:jc w:val="both"/>
        <w:rPr>
          <w:rFonts w:asciiTheme="minorBidi" w:hAnsiTheme="minorBidi"/>
          <w:b/>
          <w:bCs/>
          <w:sz w:val="22"/>
          <w:szCs w:val="22"/>
        </w:rPr>
      </w:pPr>
      <w:r w:rsidRPr="00A854E8">
        <w:rPr>
          <w:rFonts w:asciiTheme="minorBidi" w:hAnsiTheme="minorBidi"/>
          <w:b/>
          <w:bCs/>
          <w:sz w:val="22"/>
          <w:szCs w:val="22"/>
        </w:rPr>
        <w:t>DJEČJI VRTIĆ TRNORUŽICA</w:t>
      </w:r>
    </w:p>
    <w:p w14:paraId="3BFD6FB0" w14:textId="782EF0EE" w:rsidR="00A854E8" w:rsidRPr="00A854E8" w:rsidRDefault="00A854E8" w:rsidP="00D46CE4">
      <w:pPr>
        <w:spacing w:after="120" w:line="276" w:lineRule="auto"/>
        <w:jc w:val="both"/>
        <w:rPr>
          <w:rFonts w:asciiTheme="minorBidi" w:hAnsiTheme="minorBidi"/>
          <w:sz w:val="22"/>
          <w:szCs w:val="22"/>
        </w:rPr>
      </w:pPr>
      <w:r w:rsidRPr="00A854E8">
        <w:rPr>
          <w:rFonts w:asciiTheme="minorBidi" w:hAnsiTheme="minorBidi"/>
          <w:sz w:val="22"/>
          <w:szCs w:val="22"/>
        </w:rPr>
        <w:t>Na internetskoj stranici tijela javne vlasti u rubrici „Pravni kutak“ nalazi se podrubrika „Savjetovanje s javnošću“ koja sadrži i dodatne rubrike „otvorena savjetovanja“, „zatvorena savjetovanja“ i „arhiva savjetovanja“.</w:t>
      </w:r>
    </w:p>
    <w:p w14:paraId="04B29134" w14:textId="77777777" w:rsidR="00A854E8" w:rsidRPr="00A854E8" w:rsidRDefault="00A854E8" w:rsidP="00D46CE4">
      <w:pPr>
        <w:spacing w:after="120" w:line="276" w:lineRule="auto"/>
        <w:jc w:val="both"/>
        <w:rPr>
          <w:rFonts w:asciiTheme="minorBidi" w:hAnsiTheme="minorBidi"/>
          <w:sz w:val="22"/>
          <w:szCs w:val="22"/>
        </w:rPr>
      </w:pPr>
      <w:r w:rsidRPr="00A854E8">
        <w:rPr>
          <w:rFonts w:asciiTheme="minorBidi" w:hAnsiTheme="minorBidi"/>
          <w:sz w:val="22"/>
          <w:szCs w:val="22"/>
        </w:rPr>
        <w:t>Objavljen je plan savjetovanja za 2025. godinu, a potrebno je navesti i kontakt podatke osobe zadužene za savjetovanja.</w:t>
      </w:r>
    </w:p>
    <w:p w14:paraId="719976B1" w14:textId="51791855" w:rsidR="00A854E8" w:rsidRDefault="00A854E8" w:rsidP="00D46CE4">
      <w:pPr>
        <w:spacing w:after="120" w:line="276" w:lineRule="auto"/>
        <w:jc w:val="both"/>
        <w:rPr>
          <w:rFonts w:asciiTheme="minorBidi" w:hAnsiTheme="minorBidi"/>
          <w:sz w:val="22"/>
          <w:szCs w:val="22"/>
        </w:rPr>
      </w:pPr>
      <w:r w:rsidRPr="00A854E8">
        <w:rPr>
          <w:rFonts w:asciiTheme="minorBidi" w:hAnsiTheme="minorBidi"/>
          <w:sz w:val="22"/>
          <w:szCs w:val="22"/>
        </w:rPr>
        <w:t>U rubrici „zatvorena savjetovanja“ nalazi se jedno zatvoreno savjetovanje s objavljenim izvješćem i konačnom verzijom dokumenta.</w:t>
      </w:r>
    </w:p>
    <w:p w14:paraId="48CFC0DE" w14:textId="77777777" w:rsidR="00A854E8" w:rsidRDefault="00A854E8" w:rsidP="00D46CE4">
      <w:pPr>
        <w:spacing w:after="120" w:line="276" w:lineRule="auto"/>
        <w:jc w:val="both"/>
        <w:rPr>
          <w:rFonts w:asciiTheme="minorBidi" w:hAnsiTheme="minorBidi"/>
          <w:sz w:val="22"/>
          <w:szCs w:val="22"/>
        </w:rPr>
      </w:pPr>
    </w:p>
    <w:p w14:paraId="3CD05091" w14:textId="77777777" w:rsidR="00D46CE4" w:rsidRPr="00A854E8" w:rsidRDefault="00D46CE4" w:rsidP="00D46CE4">
      <w:pPr>
        <w:spacing w:after="120" w:line="276" w:lineRule="auto"/>
        <w:jc w:val="both"/>
        <w:rPr>
          <w:rFonts w:asciiTheme="minorBidi" w:hAnsiTheme="minorBidi"/>
          <w:sz w:val="22"/>
          <w:szCs w:val="22"/>
        </w:rPr>
      </w:pPr>
    </w:p>
    <w:p w14:paraId="276B6A33" w14:textId="77777777" w:rsidR="00A854E8" w:rsidRDefault="00A854E8" w:rsidP="00D46CE4">
      <w:pPr>
        <w:numPr>
          <w:ilvl w:val="0"/>
          <w:numId w:val="1"/>
        </w:numPr>
        <w:spacing w:after="120" w:line="276" w:lineRule="auto"/>
        <w:ind w:left="0"/>
        <w:jc w:val="both"/>
        <w:rPr>
          <w:rFonts w:asciiTheme="minorBidi" w:hAnsiTheme="minorBidi"/>
          <w:b/>
          <w:bCs/>
          <w:sz w:val="22"/>
          <w:szCs w:val="22"/>
        </w:rPr>
      </w:pPr>
      <w:r w:rsidRPr="00A854E8">
        <w:rPr>
          <w:rFonts w:asciiTheme="minorBidi" w:hAnsiTheme="minorBidi"/>
          <w:b/>
          <w:bCs/>
          <w:sz w:val="22"/>
          <w:szCs w:val="22"/>
        </w:rPr>
        <w:lastRenderedPageBreak/>
        <w:t>DJEČJI VRTIĆ SIGET</w:t>
      </w:r>
    </w:p>
    <w:p w14:paraId="3B5543EF" w14:textId="537CD65A" w:rsidR="00A854E8" w:rsidRPr="00A854E8" w:rsidRDefault="00A854E8" w:rsidP="00D46CE4">
      <w:pPr>
        <w:spacing w:after="120" w:line="276" w:lineRule="auto"/>
        <w:jc w:val="both"/>
        <w:rPr>
          <w:rFonts w:asciiTheme="minorBidi" w:hAnsiTheme="minorBidi"/>
          <w:sz w:val="22"/>
          <w:szCs w:val="22"/>
        </w:rPr>
      </w:pPr>
      <w:r w:rsidRPr="00A854E8">
        <w:rPr>
          <w:rFonts w:asciiTheme="minorBidi" w:hAnsiTheme="minorBidi"/>
          <w:sz w:val="22"/>
          <w:szCs w:val="22"/>
        </w:rPr>
        <w:t>Na internetskoj stranici tijela javne vlasti u rubrici „Pravni kutak“ nalazi se podrubrika „Savjetovanje s javnošću“ koja sadrži i dodatne rubrike „otvorena savjetovanja“, „zatvorena savjetovanja“ i „arhiva savjetovanja“.</w:t>
      </w:r>
    </w:p>
    <w:p w14:paraId="511C0675" w14:textId="77777777" w:rsidR="00A854E8" w:rsidRPr="00A854E8" w:rsidRDefault="00A854E8" w:rsidP="00D46CE4">
      <w:pPr>
        <w:spacing w:after="120" w:line="276" w:lineRule="auto"/>
        <w:jc w:val="both"/>
        <w:rPr>
          <w:rFonts w:asciiTheme="minorBidi" w:hAnsiTheme="minorBidi"/>
          <w:sz w:val="22"/>
          <w:szCs w:val="22"/>
        </w:rPr>
      </w:pPr>
      <w:r w:rsidRPr="00A854E8">
        <w:rPr>
          <w:rFonts w:asciiTheme="minorBidi" w:hAnsiTheme="minorBidi"/>
          <w:sz w:val="22"/>
          <w:szCs w:val="22"/>
        </w:rPr>
        <w:t>Objavljen je plan savjetovanja za 2025. godinu, a potrebno je navesti i kontakt podatke osobe zadužene za savjetovanja.</w:t>
      </w:r>
    </w:p>
    <w:p w14:paraId="2C1E4831" w14:textId="3B30A027" w:rsidR="00A854E8" w:rsidRDefault="00A854E8" w:rsidP="00D46CE4">
      <w:pPr>
        <w:spacing w:after="120" w:line="276" w:lineRule="auto"/>
        <w:jc w:val="both"/>
        <w:rPr>
          <w:rFonts w:asciiTheme="minorBidi" w:hAnsiTheme="minorBidi"/>
          <w:sz w:val="22"/>
          <w:szCs w:val="22"/>
        </w:rPr>
      </w:pPr>
      <w:r w:rsidRPr="00A854E8">
        <w:rPr>
          <w:rFonts w:asciiTheme="minorBidi" w:hAnsiTheme="minorBidi"/>
          <w:sz w:val="22"/>
          <w:szCs w:val="22"/>
        </w:rPr>
        <w:t>U rubrici „zatvorena savjetovanja“ nalazi se jedno zatvoreno savjetovanje s objavljenim izvješćem i konačnom verzijom dokumenta.</w:t>
      </w:r>
    </w:p>
    <w:p w14:paraId="11DAA55E" w14:textId="77777777" w:rsidR="002E1C2D" w:rsidRPr="00A854E8" w:rsidRDefault="002E1C2D" w:rsidP="00D46CE4">
      <w:pPr>
        <w:spacing w:after="120" w:line="276" w:lineRule="auto"/>
        <w:jc w:val="both"/>
        <w:rPr>
          <w:rFonts w:asciiTheme="minorBidi" w:hAnsiTheme="minorBidi"/>
          <w:sz w:val="22"/>
          <w:szCs w:val="22"/>
        </w:rPr>
      </w:pPr>
    </w:p>
    <w:p w14:paraId="4F4170B0" w14:textId="77777777" w:rsidR="00A854E8" w:rsidRPr="00A854E8" w:rsidRDefault="00A854E8" w:rsidP="00D46CE4">
      <w:pPr>
        <w:numPr>
          <w:ilvl w:val="0"/>
          <w:numId w:val="1"/>
        </w:numPr>
        <w:spacing w:after="120" w:line="276" w:lineRule="auto"/>
        <w:ind w:left="0"/>
        <w:jc w:val="both"/>
        <w:rPr>
          <w:rFonts w:asciiTheme="minorBidi" w:hAnsiTheme="minorBidi"/>
          <w:b/>
          <w:bCs/>
          <w:sz w:val="22"/>
          <w:szCs w:val="22"/>
        </w:rPr>
      </w:pPr>
      <w:r w:rsidRPr="00A854E8">
        <w:rPr>
          <w:rFonts w:asciiTheme="minorBidi" w:hAnsiTheme="minorBidi"/>
          <w:b/>
          <w:bCs/>
          <w:sz w:val="22"/>
          <w:szCs w:val="22"/>
        </w:rPr>
        <w:t>GRAD MURSKO SREDIŠĆE</w:t>
      </w:r>
    </w:p>
    <w:p w14:paraId="1C8CF77E" w14:textId="7170F1E2" w:rsidR="00A854E8" w:rsidRPr="00A854E8" w:rsidRDefault="00A854E8" w:rsidP="00D46CE4">
      <w:pPr>
        <w:spacing w:after="120" w:line="276" w:lineRule="auto"/>
        <w:jc w:val="both"/>
        <w:rPr>
          <w:rFonts w:asciiTheme="minorBidi" w:hAnsiTheme="minorBidi"/>
          <w:sz w:val="22"/>
          <w:szCs w:val="22"/>
        </w:rPr>
      </w:pPr>
      <w:r>
        <w:rPr>
          <w:rFonts w:asciiTheme="minorBidi" w:hAnsiTheme="minorBidi"/>
          <w:sz w:val="22"/>
          <w:szCs w:val="22"/>
        </w:rPr>
        <w:t>Na</w:t>
      </w:r>
      <w:r w:rsidRPr="00A854E8">
        <w:rPr>
          <w:rFonts w:asciiTheme="minorBidi" w:hAnsiTheme="minorBidi"/>
          <w:sz w:val="22"/>
          <w:szCs w:val="22"/>
        </w:rPr>
        <w:t xml:space="preserve"> internetskoj stranici</w:t>
      </w:r>
      <w:r>
        <w:rPr>
          <w:rFonts w:asciiTheme="minorBidi" w:hAnsiTheme="minorBidi"/>
          <w:sz w:val="22"/>
          <w:szCs w:val="22"/>
        </w:rPr>
        <w:t xml:space="preserve"> tijela javne vlasti</w:t>
      </w:r>
      <w:r w:rsidRPr="00A854E8">
        <w:rPr>
          <w:rFonts w:asciiTheme="minorBidi" w:hAnsiTheme="minorBidi"/>
          <w:sz w:val="22"/>
          <w:szCs w:val="22"/>
        </w:rPr>
        <w:t xml:space="preserve"> nalazi se rubrika </w:t>
      </w:r>
      <w:r>
        <w:rPr>
          <w:rFonts w:asciiTheme="minorBidi" w:hAnsiTheme="minorBidi"/>
          <w:sz w:val="22"/>
          <w:szCs w:val="22"/>
        </w:rPr>
        <w:t>„</w:t>
      </w:r>
      <w:proofErr w:type="spellStart"/>
      <w:r w:rsidRPr="00A854E8">
        <w:rPr>
          <w:rFonts w:asciiTheme="minorBidi" w:hAnsiTheme="minorBidi"/>
          <w:sz w:val="22"/>
          <w:szCs w:val="22"/>
        </w:rPr>
        <w:t>eSavjetovanja</w:t>
      </w:r>
      <w:proofErr w:type="spellEnd"/>
      <w:r>
        <w:rPr>
          <w:rFonts w:asciiTheme="minorBidi" w:hAnsiTheme="minorBidi"/>
          <w:sz w:val="22"/>
          <w:szCs w:val="22"/>
        </w:rPr>
        <w:t>“</w:t>
      </w:r>
      <w:r w:rsidRPr="00A854E8">
        <w:rPr>
          <w:rFonts w:asciiTheme="minorBidi" w:hAnsiTheme="minorBidi"/>
          <w:sz w:val="22"/>
          <w:szCs w:val="22"/>
        </w:rPr>
        <w:t xml:space="preserve">, no kada se pristupi poveznici otvaraju se svi dokumenti </w:t>
      </w:r>
      <w:r>
        <w:rPr>
          <w:rFonts w:asciiTheme="minorBidi" w:hAnsiTheme="minorBidi"/>
          <w:sz w:val="22"/>
          <w:szCs w:val="22"/>
        </w:rPr>
        <w:t>G</w:t>
      </w:r>
      <w:r w:rsidRPr="00A854E8">
        <w:rPr>
          <w:rFonts w:asciiTheme="minorBidi" w:hAnsiTheme="minorBidi"/>
          <w:sz w:val="22"/>
          <w:szCs w:val="22"/>
        </w:rPr>
        <w:t xml:space="preserve">rada te se poziva na članak 10. </w:t>
      </w:r>
      <w:r>
        <w:rPr>
          <w:rFonts w:asciiTheme="minorBidi" w:hAnsiTheme="minorBidi"/>
          <w:sz w:val="22"/>
          <w:szCs w:val="22"/>
        </w:rPr>
        <w:t>Z</w:t>
      </w:r>
      <w:r w:rsidR="004F5D68">
        <w:rPr>
          <w:rFonts w:asciiTheme="minorBidi" w:hAnsiTheme="minorBidi"/>
          <w:sz w:val="22"/>
          <w:szCs w:val="22"/>
        </w:rPr>
        <w:t>PPI-ja</w:t>
      </w:r>
      <w:r>
        <w:rPr>
          <w:rFonts w:asciiTheme="minorBidi" w:hAnsiTheme="minorBidi"/>
          <w:sz w:val="22"/>
          <w:szCs w:val="22"/>
        </w:rPr>
        <w:t xml:space="preserve">, što je </w:t>
      </w:r>
      <w:r w:rsidRPr="00A854E8">
        <w:rPr>
          <w:rFonts w:asciiTheme="minorBidi" w:hAnsiTheme="minorBidi"/>
          <w:sz w:val="22"/>
          <w:szCs w:val="22"/>
        </w:rPr>
        <w:t>izrazito nepregledno</w:t>
      </w:r>
      <w:r>
        <w:rPr>
          <w:rFonts w:asciiTheme="minorBidi" w:hAnsiTheme="minorBidi"/>
          <w:sz w:val="22"/>
          <w:szCs w:val="22"/>
        </w:rPr>
        <w:t>.</w:t>
      </w:r>
    </w:p>
    <w:p w14:paraId="66FF514C" w14:textId="1386A24E" w:rsidR="00A854E8" w:rsidRPr="00A854E8" w:rsidRDefault="00A854E8" w:rsidP="00D46CE4">
      <w:pPr>
        <w:spacing w:after="120" w:line="276" w:lineRule="auto"/>
        <w:jc w:val="both"/>
        <w:rPr>
          <w:rFonts w:asciiTheme="minorBidi" w:hAnsiTheme="minorBidi"/>
          <w:sz w:val="22"/>
          <w:szCs w:val="22"/>
        </w:rPr>
      </w:pPr>
      <w:r>
        <w:rPr>
          <w:rFonts w:asciiTheme="minorBidi" w:hAnsiTheme="minorBidi"/>
          <w:sz w:val="22"/>
          <w:szCs w:val="22"/>
        </w:rPr>
        <w:t>P</w:t>
      </w:r>
      <w:r w:rsidRPr="00A854E8">
        <w:rPr>
          <w:rFonts w:asciiTheme="minorBidi" w:hAnsiTheme="minorBidi"/>
          <w:sz w:val="22"/>
          <w:szCs w:val="22"/>
        </w:rPr>
        <w:t xml:space="preserve">otrebno je odvojiti rubriku </w:t>
      </w:r>
      <w:r>
        <w:rPr>
          <w:rFonts w:asciiTheme="minorBidi" w:hAnsiTheme="minorBidi"/>
          <w:sz w:val="22"/>
          <w:szCs w:val="22"/>
        </w:rPr>
        <w:t>namijenjenu</w:t>
      </w:r>
      <w:r w:rsidRPr="00A854E8">
        <w:rPr>
          <w:rFonts w:asciiTheme="minorBidi" w:hAnsiTheme="minorBidi"/>
          <w:sz w:val="22"/>
          <w:szCs w:val="22"/>
        </w:rPr>
        <w:t xml:space="preserve"> savjetovanj</w:t>
      </w:r>
      <w:r>
        <w:rPr>
          <w:rFonts w:asciiTheme="minorBidi" w:hAnsiTheme="minorBidi"/>
          <w:sz w:val="22"/>
          <w:szCs w:val="22"/>
        </w:rPr>
        <w:t>ima kako bi postala lako dostupna.</w:t>
      </w:r>
    </w:p>
    <w:p w14:paraId="6BDEB71C" w14:textId="3D33EEB8" w:rsidR="00A854E8" w:rsidRPr="00A854E8" w:rsidRDefault="00A854E8" w:rsidP="00D46CE4">
      <w:pPr>
        <w:spacing w:after="120" w:line="276" w:lineRule="auto"/>
        <w:jc w:val="both"/>
        <w:rPr>
          <w:rFonts w:asciiTheme="minorBidi" w:hAnsiTheme="minorBidi"/>
          <w:sz w:val="22"/>
          <w:szCs w:val="22"/>
        </w:rPr>
      </w:pPr>
      <w:r>
        <w:rPr>
          <w:rFonts w:asciiTheme="minorBidi" w:hAnsiTheme="minorBidi"/>
          <w:sz w:val="22"/>
          <w:szCs w:val="22"/>
        </w:rPr>
        <w:t>Z</w:t>
      </w:r>
      <w:r w:rsidRPr="00A854E8">
        <w:rPr>
          <w:rFonts w:asciiTheme="minorBidi" w:hAnsiTheme="minorBidi"/>
          <w:sz w:val="22"/>
          <w:szCs w:val="22"/>
        </w:rPr>
        <w:t>asebna rubrika treba sadržavati općenite informacije o provedbi savjetovanja s javnošću</w:t>
      </w:r>
      <w:r>
        <w:rPr>
          <w:rFonts w:asciiTheme="minorBidi" w:hAnsiTheme="minorBidi"/>
          <w:sz w:val="22"/>
          <w:szCs w:val="22"/>
        </w:rPr>
        <w:t xml:space="preserve">, </w:t>
      </w:r>
      <w:r w:rsidRPr="00A854E8">
        <w:rPr>
          <w:rFonts w:asciiTheme="minorBidi" w:hAnsiTheme="minorBidi"/>
          <w:sz w:val="22"/>
          <w:szCs w:val="22"/>
        </w:rPr>
        <w:t>plan savjetovanja</w:t>
      </w:r>
      <w:r>
        <w:rPr>
          <w:rFonts w:asciiTheme="minorBidi" w:hAnsiTheme="minorBidi"/>
          <w:sz w:val="22"/>
          <w:szCs w:val="22"/>
        </w:rPr>
        <w:t>, relevantne propise te</w:t>
      </w:r>
      <w:r w:rsidRPr="00A854E8">
        <w:rPr>
          <w:rFonts w:asciiTheme="minorBidi" w:hAnsiTheme="minorBidi"/>
          <w:sz w:val="22"/>
          <w:szCs w:val="22"/>
        </w:rPr>
        <w:t xml:space="preserve"> kontakt podatke osobe zadužene za savjetovanja</w:t>
      </w:r>
      <w:r>
        <w:rPr>
          <w:rFonts w:asciiTheme="minorBidi" w:hAnsiTheme="minorBidi"/>
          <w:sz w:val="22"/>
          <w:szCs w:val="22"/>
        </w:rPr>
        <w:t>.</w:t>
      </w:r>
    </w:p>
    <w:p w14:paraId="5A239998" w14:textId="54F268A8" w:rsidR="00A854E8" w:rsidRPr="00A854E8" w:rsidRDefault="00A854E8" w:rsidP="00D46CE4">
      <w:pPr>
        <w:spacing w:after="120" w:line="276" w:lineRule="auto"/>
        <w:jc w:val="both"/>
        <w:rPr>
          <w:rFonts w:asciiTheme="minorBidi" w:hAnsiTheme="minorBidi"/>
          <w:sz w:val="22"/>
          <w:szCs w:val="22"/>
        </w:rPr>
      </w:pPr>
      <w:r>
        <w:rPr>
          <w:rFonts w:asciiTheme="minorBidi" w:hAnsiTheme="minorBidi"/>
          <w:sz w:val="22"/>
          <w:szCs w:val="22"/>
        </w:rPr>
        <w:t>U</w:t>
      </w:r>
      <w:r w:rsidRPr="00A854E8">
        <w:rPr>
          <w:rFonts w:asciiTheme="minorBidi" w:hAnsiTheme="minorBidi"/>
          <w:sz w:val="22"/>
          <w:szCs w:val="22"/>
        </w:rPr>
        <w:t xml:space="preserve"> 2025.</w:t>
      </w:r>
      <w:r>
        <w:rPr>
          <w:rFonts w:asciiTheme="minorBidi" w:hAnsiTheme="minorBidi"/>
          <w:sz w:val="22"/>
          <w:szCs w:val="22"/>
        </w:rPr>
        <w:t xml:space="preserve"> godini provedeno je</w:t>
      </w:r>
      <w:r w:rsidRPr="00A854E8">
        <w:rPr>
          <w:rFonts w:asciiTheme="minorBidi" w:hAnsiTheme="minorBidi"/>
          <w:sz w:val="22"/>
          <w:szCs w:val="22"/>
        </w:rPr>
        <w:t xml:space="preserve"> jedno savjetovanje </w:t>
      </w:r>
      <w:r>
        <w:rPr>
          <w:rFonts w:asciiTheme="minorBidi" w:hAnsiTheme="minorBidi"/>
          <w:sz w:val="22"/>
          <w:szCs w:val="22"/>
        </w:rPr>
        <w:t>o</w:t>
      </w:r>
      <w:r w:rsidRPr="00A854E8">
        <w:rPr>
          <w:rFonts w:asciiTheme="minorBidi" w:hAnsiTheme="minorBidi"/>
          <w:sz w:val="22"/>
          <w:szCs w:val="22"/>
        </w:rPr>
        <w:t xml:space="preserve"> Plan</w:t>
      </w:r>
      <w:r>
        <w:rPr>
          <w:rFonts w:asciiTheme="minorBidi" w:hAnsiTheme="minorBidi"/>
          <w:sz w:val="22"/>
          <w:szCs w:val="22"/>
        </w:rPr>
        <w:t>u</w:t>
      </w:r>
      <w:r w:rsidRPr="00A854E8">
        <w:rPr>
          <w:rFonts w:asciiTheme="minorBidi" w:hAnsiTheme="minorBidi"/>
          <w:sz w:val="22"/>
          <w:szCs w:val="22"/>
        </w:rPr>
        <w:t xml:space="preserve"> rasvjete</w:t>
      </w:r>
      <w:r>
        <w:rPr>
          <w:rFonts w:asciiTheme="minorBidi" w:hAnsiTheme="minorBidi"/>
          <w:sz w:val="22"/>
          <w:szCs w:val="22"/>
        </w:rPr>
        <w:t xml:space="preserve"> te</w:t>
      </w:r>
      <w:r w:rsidRPr="00A854E8">
        <w:rPr>
          <w:rFonts w:asciiTheme="minorBidi" w:hAnsiTheme="minorBidi"/>
          <w:sz w:val="22"/>
          <w:szCs w:val="22"/>
        </w:rPr>
        <w:t xml:space="preserve"> iz naslova nije razvidno o kojem točno aktu se provodi savjetovanje, nije priložen obrazac za savjetovanje</w:t>
      </w:r>
      <w:r>
        <w:rPr>
          <w:rFonts w:asciiTheme="minorBidi" w:hAnsiTheme="minorBidi"/>
          <w:sz w:val="22"/>
          <w:szCs w:val="22"/>
        </w:rPr>
        <w:t xml:space="preserve"> te nije objavljeno izvješće o provedenom savjetovanju.</w:t>
      </w:r>
    </w:p>
    <w:p w14:paraId="22C82FC4" w14:textId="73BF28ED" w:rsidR="00A854E8" w:rsidRDefault="00A854E8" w:rsidP="00D46CE4">
      <w:pPr>
        <w:spacing w:after="120" w:line="276" w:lineRule="auto"/>
        <w:jc w:val="both"/>
        <w:rPr>
          <w:rFonts w:asciiTheme="minorBidi" w:hAnsiTheme="minorBidi"/>
          <w:sz w:val="22"/>
          <w:szCs w:val="22"/>
        </w:rPr>
      </w:pPr>
      <w:r>
        <w:rPr>
          <w:rFonts w:asciiTheme="minorBidi" w:hAnsiTheme="minorBidi"/>
          <w:sz w:val="22"/>
          <w:szCs w:val="22"/>
        </w:rPr>
        <w:t>U</w:t>
      </w:r>
      <w:r w:rsidRPr="00A854E8">
        <w:rPr>
          <w:rFonts w:asciiTheme="minorBidi" w:hAnsiTheme="minorBidi"/>
          <w:sz w:val="22"/>
          <w:szCs w:val="22"/>
        </w:rPr>
        <w:t xml:space="preserve"> 2024.</w:t>
      </w:r>
      <w:r>
        <w:rPr>
          <w:rFonts w:asciiTheme="minorBidi" w:hAnsiTheme="minorBidi"/>
          <w:sz w:val="22"/>
          <w:szCs w:val="22"/>
        </w:rPr>
        <w:t xml:space="preserve"> godini</w:t>
      </w:r>
      <w:r w:rsidRPr="00A854E8">
        <w:rPr>
          <w:rFonts w:asciiTheme="minorBidi" w:hAnsiTheme="minorBidi"/>
          <w:sz w:val="22"/>
          <w:szCs w:val="22"/>
        </w:rPr>
        <w:t xml:space="preserve"> samo</w:t>
      </w:r>
      <w:r>
        <w:rPr>
          <w:rFonts w:asciiTheme="minorBidi" w:hAnsiTheme="minorBidi"/>
          <w:sz w:val="22"/>
          <w:szCs w:val="22"/>
        </w:rPr>
        <w:t xml:space="preserve"> su</w:t>
      </w:r>
      <w:r w:rsidRPr="00A854E8">
        <w:rPr>
          <w:rFonts w:asciiTheme="minorBidi" w:hAnsiTheme="minorBidi"/>
          <w:sz w:val="22"/>
          <w:szCs w:val="22"/>
        </w:rPr>
        <w:t xml:space="preserve"> učitani dokumenti</w:t>
      </w:r>
      <w:r>
        <w:rPr>
          <w:rFonts w:asciiTheme="minorBidi" w:hAnsiTheme="minorBidi"/>
          <w:sz w:val="22"/>
          <w:szCs w:val="22"/>
        </w:rPr>
        <w:t xml:space="preserve"> te </w:t>
      </w:r>
      <w:r w:rsidRPr="00A854E8">
        <w:rPr>
          <w:rFonts w:asciiTheme="minorBidi" w:hAnsiTheme="minorBidi"/>
          <w:sz w:val="22"/>
          <w:szCs w:val="22"/>
        </w:rPr>
        <w:t xml:space="preserve">nije jasno je li se o njima provodilo savjetovanje, </w:t>
      </w:r>
      <w:r>
        <w:rPr>
          <w:rFonts w:asciiTheme="minorBidi" w:hAnsiTheme="minorBidi"/>
          <w:sz w:val="22"/>
          <w:szCs w:val="22"/>
        </w:rPr>
        <w:t xml:space="preserve">budući da </w:t>
      </w:r>
      <w:r w:rsidRPr="00A854E8">
        <w:rPr>
          <w:rFonts w:asciiTheme="minorBidi" w:hAnsiTheme="minorBidi"/>
          <w:sz w:val="22"/>
          <w:szCs w:val="22"/>
        </w:rPr>
        <w:t>nema izvješća niti drugih informacija</w:t>
      </w:r>
      <w:r>
        <w:rPr>
          <w:rFonts w:asciiTheme="minorBidi" w:hAnsiTheme="minorBidi"/>
          <w:sz w:val="22"/>
          <w:szCs w:val="22"/>
        </w:rPr>
        <w:t>.</w:t>
      </w:r>
    </w:p>
    <w:p w14:paraId="570AFCFD" w14:textId="77777777" w:rsidR="00AA43B6" w:rsidRPr="00A854E8" w:rsidRDefault="00AA43B6" w:rsidP="00D46CE4">
      <w:pPr>
        <w:spacing w:after="120" w:line="276" w:lineRule="auto"/>
        <w:jc w:val="both"/>
        <w:rPr>
          <w:rFonts w:asciiTheme="minorBidi" w:hAnsiTheme="minorBidi"/>
          <w:sz w:val="22"/>
          <w:szCs w:val="22"/>
        </w:rPr>
      </w:pPr>
    </w:p>
    <w:p w14:paraId="13E84F7A" w14:textId="3D8D6096" w:rsidR="00AA43B6" w:rsidRPr="00AA43B6" w:rsidRDefault="00A854E8" w:rsidP="00D46CE4">
      <w:pPr>
        <w:numPr>
          <w:ilvl w:val="0"/>
          <w:numId w:val="1"/>
        </w:numPr>
        <w:spacing w:after="120" w:line="276" w:lineRule="auto"/>
        <w:ind w:left="0"/>
        <w:jc w:val="both"/>
        <w:rPr>
          <w:rFonts w:asciiTheme="minorBidi" w:hAnsiTheme="minorBidi"/>
          <w:b/>
          <w:bCs/>
          <w:sz w:val="22"/>
          <w:szCs w:val="22"/>
        </w:rPr>
      </w:pPr>
      <w:r w:rsidRPr="00A854E8">
        <w:rPr>
          <w:rFonts w:asciiTheme="minorBidi" w:hAnsiTheme="minorBidi"/>
          <w:b/>
          <w:bCs/>
          <w:sz w:val="22"/>
          <w:szCs w:val="22"/>
        </w:rPr>
        <w:t>HRVATSKI BOKSAČKI SAVEZ</w:t>
      </w:r>
    </w:p>
    <w:p w14:paraId="46A9E6BE" w14:textId="47BE3F77" w:rsidR="00AA43B6" w:rsidRDefault="00AA43B6" w:rsidP="00D46CE4">
      <w:pPr>
        <w:spacing w:after="120" w:line="276" w:lineRule="auto"/>
        <w:jc w:val="both"/>
        <w:rPr>
          <w:rFonts w:asciiTheme="minorBidi" w:hAnsiTheme="minorBidi"/>
          <w:sz w:val="22"/>
          <w:szCs w:val="22"/>
        </w:rPr>
      </w:pPr>
      <w:r>
        <w:rPr>
          <w:rFonts w:asciiTheme="minorBidi" w:hAnsiTheme="minorBidi"/>
          <w:sz w:val="22"/>
          <w:szCs w:val="22"/>
        </w:rPr>
        <w:t>Č</w:t>
      </w:r>
      <w:r w:rsidRPr="00AA43B6">
        <w:rPr>
          <w:rFonts w:asciiTheme="minorBidi" w:hAnsiTheme="minorBidi"/>
          <w:sz w:val="22"/>
          <w:szCs w:val="22"/>
        </w:rPr>
        <w:t>lankom 37. stavkom 5. Zakona o sportu („Narodne novine“, 141/22) propisano je da nacionalni sportski savez</w:t>
      </w:r>
      <w:r>
        <w:rPr>
          <w:rFonts w:asciiTheme="minorBidi" w:hAnsiTheme="minorBidi"/>
          <w:sz w:val="22"/>
          <w:szCs w:val="22"/>
        </w:rPr>
        <w:t>i imaju javne ovlasti, stoga se radi o tijelu javne vlasti koje je obveznik provedbe savjetovanja s javnošću. Stoga je potrebno</w:t>
      </w:r>
      <w:r w:rsidRPr="00AA43B6">
        <w:rPr>
          <w:rFonts w:asciiTheme="minorBidi" w:hAnsiTheme="minorBidi"/>
          <w:sz w:val="22"/>
          <w:szCs w:val="22"/>
        </w:rPr>
        <w:t xml:space="preserve"> ustrojiti rubriku vezanu za savjetovanja, s općim informacijama, relevantnim propisima, planovima i kontakt podacima osobe zadužene za savjetovanja.</w:t>
      </w:r>
    </w:p>
    <w:p w14:paraId="5141C4E7" w14:textId="77777777" w:rsidR="00D46CE4" w:rsidRDefault="00D46CE4" w:rsidP="00D46CE4">
      <w:pPr>
        <w:spacing w:after="120" w:line="276" w:lineRule="auto"/>
        <w:jc w:val="both"/>
        <w:rPr>
          <w:rFonts w:asciiTheme="minorBidi" w:hAnsiTheme="minorBidi"/>
          <w:sz w:val="22"/>
          <w:szCs w:val="22"/>
        </w:rPr>
      </w:pPr>
    </w:p>
    <w:p w14:paraId="52537AA4" w14:textId="6088C3C8" w:rsidR="00A854E8" w:rsidRPr="00A854E8" w:rsidRDefault="00AA43B6" w:rsidP="00D46CE4">
      <w:pPr>
        <w:numPr>
          <w:ilvl w:val="0"/>
          <w:numId w:val="1"/>
        </w:numPr>
        <w:spacing w:after="120" w:line="276" w:lineRule="auto"/>
        <w:ind w:left="0"/>
        <w:jc w:val="both"/>
        <w:rPr>
          <w:rFonts w:asciiTheme="minorBidi" w:hAnsiTheme="minorBidi"/>
          <w:b/>
          <w:bCs/>
          <w:sz w:val="22"/>
          <w:szCs w:val="22"/>
        </w:rPr>
      </w:pPr>
      <w:r>
        <w:rPr>
          <w:rFonts w:asciiTheme="minorBidi" w:hAnsiTheme="minorBidi"/>
          <w:b/>
          <w:bCs/>
          <w:sz w:val="22"/>
          <w:szCs w:val="22"/>
        </w:rPr>
        <w:t xml:space="preserve">MINISTARSTVO FINANCIJA - </w:t>
      </w:r>
      <w:r w:rsidR="00A854E8" w:rsidRPr="00A854E8">
        <w:rPr>
          <w:rFonts w:asciiTheme="minorBidi" w:hAnsiTheme="minorBidi"/>
          <w:b/>
          <w:bCs/>
          <w:sz w:val="22"/>
          <w:szCs w:val="22"/>
        </w:rPr>
        <w:t>POREZNA UPRAVA</w:t>
      </w:r>
    </w:p>
    <w:p w14:paraId="51075777" w14:textId="192E96C2" w:rsidR="00A854E8" w:rsidRPr="00A854E8" w:rsidRDefault="00AA43B6" w:rsidP="00D46CE4">
      <w:pPr>
        <w:spacing w:after="120" w:line="276" w:lineRule="auto"/>
        <w:jc w:val="both"/>
        <w:rPr>
          <w:rFonts w:asciiTheme="minorBidi" w:hAnsiTheme="minorBidi"/>
          <w:sz w:val="22"/>
          <w:szCs w:val="22"/>
        </w:rPr>
      </w:pPr>
      <w:r>
        <w:rPr>
          <w:rFonts w:asciiTheme="minorBidi" w:hAnsiTheme="minorBidi"/>
          <w:sz w:val="22"/>
          <w:szCs w:val="22"/>
        </w:rPr>
        <w:t xml:space="preserve">Na </w:t>
      </w:r>
      <w:r w:rsidR="00A854E8" w:rsidRPr="00A854E8">
        <w:rPr>
          <w:rFonts w:asciiTheme="minorBidi" w:hAnsiTheme="minorBidi"/>
          <w:sz w:val="22"/>
          <w:szCs w:val="22"/>
        </w:rPr>
        <w:t>internetskoj stranici</w:t>
      </w:r>
      <w:r>
        <w:rPr>
          <w:rFonts w:asciiTheme="minorBidi" w:hAnsiTheme="minorBidi"/>
          <w:sz w:val="22"/>
          <w:szCs w:val="22"/>
        </w:rPr>
        <w:t xml:space="preserve"> tijela javne vlasti</w:t>
      </w:r>
      <w:r w:rsidR="00A854E8" w:rsidRPr="00A854E8">
        <w:rPr>
          <w:rFonts w:asciiTheme="minorBidi" w:hAnsiTheme="minorBidi"/>
          <w:sz w:val="22"/>
          <w:szCs w:val="22"/>
        </w:rPr>
        <w:t xml:space="preserve"> u rubrici „Pristup informacijama“ ustrojena je podrubrika „Savjetovanje s javnošću“ u kojoj su objavljene opće informacije o postupku savjetovanja</w:t>
      </w:r>
      <w:r>
        <w:rPr>
          <w:rFonts w:asciiTheme="minorBidi" w:hAnsiTheme="minorBidi"/>
          <w:sz w:val="22"/>
          <w:szCs w:val="22"/>
        </w:rPr>
        <w:t xml:space="preserve"> s javnošću</w:t>
      </w:r>
      <w:r w:rsidR="00A854E8" w:rsidRPr="00A854E8">
        <w:rPr>
          <w:rFonts w:asciiTheme="minorBidi" w:hAnsiTheme="minorBidi"/>
          <w:sz w:val="22"/>
          <w:szCs w:val="22"/>
        </w:rPr>
        <w:t xml:space="preserve">, ali potrebno je ažurirati </w:t>
      </w:r>
      <w:r>
        <w:rPr>
          <w:rFonts w:asciiTheme="minorBidi" w:hAnsiTheme="minorBidi"/>
          <w:sz w:val="22"/>
          <w:szCs w:val="22"/>
        </w:rPr>
        <w:t>broj Narodnih novina u kojima su objavljene posljednje izmjene i dopune ZPPI-ja.</w:t>
      </w:r>
    </w:p>
    <w:p w14:paraId="21B347C0" w14:textId="535786CD" w:rsidR="00A854E8" w:rsidRPr="00A854E8" w:rsidRDefault="00A854E8" w:rsidP="00D46CE4">
      <w:pPr>
        <w:spacing w:after="120" w:line="276" w:lineRule="auto"/>
        <w:jc w:val="both"/>
        <w:rPr>
          <w:rFonts w:asciiTheme="minorBidi" w:hAnsiTheme="minorBidi"/>
          <w:sz w:val="22"/>
          <w:szCs w:val="22"/>
        </w:rPr>
      </w:pPr>
      <w:r w:rsidRPr="00A854E8">
        <w:rPr>
          <w:rFonts w:asciiTheme="minorBidi" w:hAnsiTheme="minorBidi"/>
          <w:sz w:val="22"/>
          <w:szCs w:val="22"/>
        </w:rPr>
        <w:t>Ukoliko P</w:t>
      </w:r>
      <w:r w:rsidR="00AA43B6">
        <w:rPr>
          <w:rFonts w:asciiTheme="minorBidi" w:hAnsiTheme="minorBidi"/>
          <w:sz w:val="22"/>
          <w:szCs w:val="22"/>
        </w:rPr>
        <w:t>orezna uprava</w:t>
      </w:r>
      <w:r w:rsidRPr="00A854E8">
        <w:rPr>
          <w:rFonts w:asciiTheme="minorBidi" w:hAnsiTheme="minorBidi"/>
          <w:sz w:val="22"/>
          <w:szCs w:val="22"/>
        </w:rPr>
        <w:t xml:space="preserve"> ima svog službenika za informiranje potrebno je na </w:t>
      </w:r>
      <w:r w:rsidR="00AA43B6">
        <w:rPr>
          <w:rFonts w:asciiTheme="minorBidi" w:hAnsiTheme="minorBidi"/>
          <w:sz w:val="22"/>
          <w:szCs w:val="22"/>
        </w:rPr>
        <w:t xml:space="preserve">internetskoj </w:t>
      </w:r>
      <w:r w:rsidRPr="00A854E8">
        <w:rPr>
          <w:rFonts w:asciiTheme="minorBidi" w:hAnsiTheme="minorBidi"/>
          <w:sz w:val="22"/>
          <w:szCs w:val="22"/>
        </w:rPr>
        <w:t>stranici objaviti kontakt podatke i opće informacije o provedbi savjetovanja</w:t>
      </w:r>
    </w:p>
    <w:p w14:paraId="6C302C65" w14:textId="1465FA7F" w:rsidR="00A854E8" w:rsidRDefault="00AA43B6" w:rsidP="00D46CE4">
      <w:pPr>
        <w:spacing w:after="120" w:line="276" w:lineRule="auto"/>
        <w:jc w:val="both"/>
        <w:rPr>
          <w:rFonts w:asciiTheme="minorBidi" w:hAnsiTheme="minorBidi"/>
          <w:sz w:val="22"/>
          <w:szCs w:val="22"/>
        </w:rPr>
      </w:pPr>
      <w:r>
        <w:rPr>
          <w:rFonts w:asciiTheme="minorBidi" w:hAnsiTheme="minorBidi"/>
          <w:sz w:val="22"/>
          <w:szCs w:val="22"/>
        </w:rPr>
        <w:t xml:space="preserve">U trenutku održavanja edukacije bilo je otvoreno 8 savjetovanja o poreznim propisima. </w:t>
      </w:r>
      <w:r w:rsidR="00A854E8" w:rsidRPr="00A854E8">
        <w:rPr>
          <w:rFonts w:asciiTheme="minorBidi" w:hAnsiTheme="minorBidi"/>
          <w:sz w:val="22"/>
          <w:szCs w:val="22"/>
        </w:rPr>
        <w:t xml:space="preserve">Iako </w:t>
      </w:r>
      <w:r>
        <w:rPr>
          <w:rFonts w:asciiTheme="minorBidi" w:hAnsiTheme="minorBidi"/>
          <w:sz w:val="22"/>
          <w:szCs w:val="22"/>
        </w:rPr>
        <w:t xml:space="preserve">se donose </w:t>
      </w:r>
      <w:r w:rsidR="00A854E8" w:rsidRPr="00A854E8">
        <w:rPr>
          <w:rFonts w:asciiTheme="minorBidi" w:hAnsiTheme="minorBidi"/>
          <w:sz w:val="22"/>
          <w:szCs w:val="22"/>
        </w:rPr>
        <w:t>po hitnom postupku, trajanje savjetovanja je 30 dana</w:t>
      </w:r>
      <w:r>
        <w:rPr>
          <w:rFonts w:asciiTheme="minorBidi" w:hAnsiTheme="minorBidi"/>
          <w:sz w:val="22"/>
          <w:szCs w:val="22"/>
        </w:rPr>
        <w:t>.</w:t>
      </w:r>
    </w:p>
    <w:p w14:paraId="0F2407D2" w14:textId="3F602D10" w:rsidR="00A854E8" w:rsidRPr="00A854E8" w:rsidRDefault="00A854E8" w:rsidP="00D46CE4">
      <w:pPr>
        <w:spacing w:after="120" w:line="276" w:lineRule="auto"/>
        <w:jc w:val="both"/>
        <w:rPr>
          <w:rFonts w:asciiTheme="minorBidi" w:hAnsiTheme="minorBidi"/>
          <w:sz w:val="22"/>
          <w:szCs w:val="22"/>
        </w:rPr>
      </w:pPr>
      <w:r w:rsidRPr="00A854E8">
        <w:rPr>
          <w:rFonts w:asciiTheme="minorBidi" w:hAnsiTheme="minorBidi"/>
          <w:sz w:val="22"/>
          <w:szCs w:val="22"/>
        </w:rPr>
        <w:t>Ne</w:t>
      </w:r>
      <w:r w:rsidR="00AA43B6">
        <w:rPr>
          <w:rFonts w:asciiTheme="minorBidi" w:hAnsiTheme="minorBidi"/>
          <w:sz w:val="22"/>
          <w:szCs w:val="22"/>
        </w:rPr>
        <w:t xml:space="preserve"> objavljuju</w:t>
      </w:r>
      <w:r w:rsidR="006B1607">
        <w:rPr>
          <w:rFonts w:asciiTheme="minorBidi" w:hAnsiTheme="minorBidi"/>
          <w:sz w:val="22"/>
          <w:szCs w:val="22"/>
        </w:rPr>
        <w:t xml:space="preserve"> se informacije o</w:t>
      </w:r>
      <w:r w:rsidRPr="00A854E8">
        <w:rPr>
          <w:rFonts w:asciiTheme="minorBidi" w:hAnsiTheme="minorBidi"/>
          <w:sz w:val="22"/>
          <w:szCs w:val="22"/>
        </w:rPr>
        <w:t xml:space="preserve"> sastav</w:t>
      </w:r>
      <w:r w:rsidR="006B1607">
        <w:rPr>
          <w:rFonts w:asciiTheme="minorBidi" w:hAnsiTheme="minorBidi"/>
          <w:sz w:val="22"/>
          <w:szCs w:val="22"/>
        </w:rPr>
        <w:t>ima</w:t>
      </w:r>
      <w:r w:rsidRPr="00A854E8">
        <w:rPr>
          <w:rFonts w:asciiTheme="minorBidi" w:hAnsiTheme="minorBidi"/>
          <w:sz w:val="22"/>
          <w:szCs w:val="22"/>
        </w:rPr>
        <w:t xml:space="preserve"> radnih skupina niti dokument</w:t>
      </w:r>
      <w:r w:rsidR="006B1607">
        <w:rPr>
          <w:rFonts w:asciiTheme="minorBidi" w:hAnsiTheme="minorBidi"/>
          <w:sz w:val="22"/>
          <w:szCs w:val="22"/>
        </w:rPr>
        <w:t>i</w:t>
      </w:r>
      <w:r w:rsidRPr="00A854E8">
        <w:rPr>
          <w:rFonts w:asciiTheme="minorBidi" w:hAnsiTheme="minorBidi"/>
          <w:sz w:val="22"/>
          <w:szCs w:val="22"/>
        </w:rPr>
        <w:t xml:space="preserve"> za savjetovanje</w:t>
      </w:r>
      <w:r w:rsidR="006B1607">
        <w:rPr>
          <w:rFonts w:asciiTheme="minorBidi" w:hAnsiTheme="minorBidi"/>
          <w:sz w:val="22"/>
          <w:szCs w:val="22"/>
        </w:rPr>
        <w:t>.</w:t>
      </w:r>
    </w:p>
    <w:p w14:paraId="744CB0C5" w14:textId="77777777" w:rsidR="00A854E8" w:rsidRPr="00A854E8" w:rsidRDefault="00A854E8" w:rsidP="00D46CE4">
      <w:pPr>
        <w:numPr>
          <w:ilvl w:val="0"/>
          <w:numId w:val="1"/>
        </w:numPr>
        <w:spacing w:after="120" w:line="276" w:lineRule="auto"/>
        <w:ind w:left="0"/>
        <w:jc w:val="both"/>
        <w:rPr>
          <w:rFonts w:asciiTheme="minorBidi" w:hAnsiTheme="minorBidi"/>
          <w:b/>
          <w:bCs/>
          <w:sz w:val="22"/>
          <w:szCs w:val="22"/>
        </w:rPr>
      </w:pPr>
      <w:r w:rsidRPr="00A854E8">
        <w:rPr>
          <w:rFonts w:asciiTheme="minorBidi" w:hAnsiTheme="minorBidi"/>
          <w:b/>
          <w:bCs/>
          <w:sz w:val="22"/>
          <w:szCs w:val="22"/>
        </w:rPr>
        <w:lastRenderedPageBreak/>
        <w:t xml:space="preserve">SAVJET ZA NACIONALNE MANJINE </w:t>
      </w:r>
    </w:p>
    <w:p w14:paraId="0339A9AA" w14:textId="47B787E4" w:rsidR="00A854E8" w:rsidRPr="00A854E8" w:rsidRDefault="006B1607" w:rsidP="00D46CE4">
      <w:pPr>
        <w:spacing w:after="120" w:line="276" w:lineRule="auto"/>
        <w:jc w:val="both"/>
        <w:rPr>
          <w:rFonts w:asciiTheme="minorBidi" w:hAnsiTheme="minorBidi"/>
          <w:sz w:val="22"/>
          <w:szCs w:val="22"/>
        </w:rPr>
      </w:pPr>
      <w:r>
        <w:rPr>
          <w:rFonts w:asciiTheme="minorBidi" w:hAnsiTheme="minorBidi"/>
          <w:sz w:val="22"/>
          <w:szCs w:val="22"/>
        </w:rPr>
        <w:t xml:space="preserve">Tijelo javne vlasti </w:t>
      </w:r>
      <w:r w:rsidR="00A854E8" w:rsidRPr="00A854E8">
        <w:rPr>
          <w:rFonts w:asciiTheme="minorBidi" w:hAnsiTheme="minorBidi"/>
          <w:sz w:val="22"/>
          <w:szCs w:val="22"/>
        </w:rPr>
        <w:t>osnovan</w:t>
      </w:r>
      <w:r>
        <w:rPr>
          <w:rFonts w:asciiTheme="minorBidi" w:hAnsiTheme="minorBidi"/>
          <w:sz w:val="22"/>
          <w:szCs w:val="22"/>
        </w:rPr>
        <w:t>o je</w:t>
      </w:r>
      <w:r w:rsidR="00A854E8" w:rsidRPr="00A854E8">
        <w:rPr>
          <w:rFonts w:asciiTheme="minorBidi" w:hAnsiTheme="minorBidi"/>
          <w:sz w:val="22"/>
          <w:szCs w:val="22"/>
        </w:rPr>
        <w:t xml:space="preserve"> Ustavnim zakonom o pravima nacionalnih manjina </w:t>
      </w:r>
      <w:r>
        <w:rPr>
          <w:rFonts w:asciiTheme="minorBidi" w:hAnsiTheme="minorBidi"/>
          <w:sz w:val="22"/>
          <w:szCs w:val="22"/>
        </w:rPr>
        <w:t>(„Narodne novine“ broj 155/02, 47/10, 80/10, 93/11) te r</w:t>
      </w:r>
      <w:r w:rsidR="00A854E8" w:rsidRPr="00A854E8">
        <w:rPr>
          <w:rFonts w:asciiTheme="minorBidi" w:hAnsiTheme="minorBidi"/>
          <w:sz w:val="22"/>
          <w:szCs w:val="22"/>
        </w:rPr>
        <w:t>aspoređuje sredstva koja se u Državnom proračunu RH osiguravaju za potrebe nacionalnih manjina kroz dodjelu financijske potpore za programe kulturne autonomije nacionalnih manjina, stoga predstavlja pravnu osobu s javnim ovlastima</w:t>
      </w:r>
      <w:r>
        <w:rPr>
          <w:rFonts w:asciiTheme="minorBidi" w:hAnsiTheme="minorBidi"/>
          <w:sz w:val="22"/>
          <w:szCs w:val="22"/>
        </w:rPr>
        <w:t>.</w:t>
      </w:r>
    </w:p>
    <w:p w14:paraId="4D37DE38" w14:textId="006E3D21" w:rsidR="00A854E8" w:rsidRDefault="006B1607" w:rsidP="00D46CE4">
      <w:pPr>
        <w:spacing w:after="120" w:line="276" w:lineRule="auto"/>
        <w:jc w:val="both"/>
        <w:rPr>
          <w:rFonts w:asciiTheme="minorBidi" w:hAnsiTheme="minorBidi"/>
          <w:sz w:val="22"/>
          <w:szCs w:val="22"/>
        </w:rPr>
      </w:pPr>
      <w:r w:rsidRPr="006B1607">
        <w:rPr>
          <w:rFonts w:asciiTheme="minorBidi" w:hAnsiTheme="minorBidi"/>
          <w:sz w:val="22"/>
          <w:szCs w:val="22"/>
        </w:rPr>
        <w:t>Sukladno navedenom, potrebno je ustrojiti rubriku vezanu za savjetovanja, s općim informacijama, relevantnim propisima, planovima i kontakt podacima osobe zadužene za savjetovanja.</w:t>
      </w:r>
    </w:p>
    <w:p w14:paraId="01AFB276" w14:textId="77777777" w:rsidR="00A854E8" w:rsidRDefault="00A854E8" w:rsidP="00D46CE4">
      <w:pPr>
        <w:spacing w:after="120" w:line="276" w:lineRule="auto"/>
        <w:jc w:val="both"/>
        <w:rPr>
          <w:rFonts w:asciiTheme="minorBidi" w:hAnsiTheme="minorBidi"/>
          <w:sz w:val="22"/>
          <w:szCs w:val="22"/>
        </w:rPr>
      </w:pPr>
    </w:p>
    <w:p w14:paraId="07F7BBB5" w14:textId="0D344C98" w:rsidR="00A40673" w:rsidRPr="00C75F20" w:rsidRDefault="00A40673" w:rsidP="00D46CE4">
      <w:pPr>
        <w:pStyle w:val="Naslov2"/>
        <w:spacing w:before="0" w:after="120" w:line="276" w:lineRule="auto"/>
        <w:rPr>
          <w:rFonts w:ascii="Arial" w:hAnsi="Arial" w:cs="Arial"/>
          <w:b/>
          <w:bCs/>
          <w:color w:val="auto"/>
          <w:sz w:val="24"/>
          <w:szCs w:val="24"/>
        </w:rPr>
      </w:pPr>
      <w:r w:rsidRPr="00C75F20">
        <w:rPr>
          <w:rFonts w:ascii="Arial" w:hAnsi="Arial" w:cs="Arial"/>
          <w:b/>
          <w:bCs/>
          <w:color w:val="auto"/>
          <w:sz w:val="24"/>
          <w:szCs w:val="24"/>
        </w:rPr>
        <w:t>ZAKLJUČCI I PREPORUKE</w:t>
      </w:r>
    </w:p>
    <w:p w14:paraId="62E26E8E" w14:textId="77777777" w:rsidR="00C75F20" w:rsidRDefault="00C75F20" w:rsidP="00D46CE4">
      <w:pPr>
        <w:spacing w:after="120" w:line="276" w:lineRule="auto"/>
        <w:jc w:val="both"/>
        <w:rPr>
          <w:rFonts w:ascii="Arial" w:hAnsi="Arial" w:cs="Arial"/>
          <w:color w:val="000000"/>
          <w:sz w:val="22"/>
          <w:szCs w:val="22"/>
        </w:rPr>
      </w:pPr>
    </w:p>
    <w:p w14:paraId="621F9B4B" w14:textId="5A5AA7C1" w:rsidR="00C75F20" w:rsidRDefault="00A40673" w:rsidP="00D46CE4">
      <w:pPr>
        <w:spacing w:after="120" w:line="276" w:lineRule="auto"/>
        <w:jc w:val="both"/>
        <w:rPr>
          <w:rFonts w:ascii="Arial" w:hAnsi="Arial" w:cs="Arial"/>
          <w:color w:val="000000"/>
          <w:sz w:val="22"/>
          <w:szCs w:val="22"/>
        </w:rPr>
      </w:pPr>
      <w:r w:rsidRPr="003241D5">
        <w:rPr>
          <w:rFonts w:ascii="Arial" w:hAnsi="Arial" w:cs="Arial"/>
          <w:color w:val="000000"/>
          <w:sz w:val="22"/>
          <w:szCs w:val="22"/>
        </w:rPr>
        <w:t>Kod svih praćenih tijela</w:t>
      </w:r>
      <w:r w:rsidR="0063561F">
        <w:rPr>
          <w:rFonts w:ascii="Arial" w:hAnsi="Arial" w:cs="Arial"/>
          <w:color w:val="000000"/>
          <w:sz w:val="22"/>
          <w:szCs w:val="22"/>
        </w:rPr>
        <w:t xml:space="preserve"> javne vlasti</w:t>
      </w:r>
      <w:r w:rsidRPr="003241D5">
        <w:rPr>
          <w:rFonts w:ascii="Arial" w:hAnsi="Arial" w:cs="Arial"/>
          <w:color w:val="000000"/>
          <w:sz w:val="22"/>
          <w:szCs w:val="22"/>
        </w:rPr>
        <w:t xml:space="preserve"> uočene su manje ili veće nepravilnosti i nedostaci u ispunjenju zakonske obveze savjetovanja s javnošću</w:t>
      </w:r>
      <w:r w:rsidR="0063561F">
        <w:rPr>
          <w:rFonts w:ascii="Arial" w:hAnsi="Arial" w:cs="Arial"/>
          <w:color w:val="000000"/>
          <w:sz w:val="22"/>
          <w:szCs w:val="22"/>
        </w:rPr>
        <w:t xml:space="preserve"> dok neka tijela javne vlasti nisu do s</w:t>
      </w:r>
      <w:r w:rsidR="00751B5F">
        <w:rPr>
          <w:rFonts w:ascii="Arial" w:hAnsi="Arial" w:cs="Arial"/>
          <w:color w:val="000000"/>
          <w:sz w:val="22"/>
          <w:szCs w:val="22"/>
        </w:rPr>
        <w:t>ada uopće ispunjaval</w:t>
      </w:r>
      <w:r w:rsidR="00420CF7">
        <w:rPr>
          <w:rFonts w:ascii="Arial" w:hAnsi="Arial" w:cs="Arial"/>
          <w:color w:val="000000"/>
          <w:sz w:val="22"/>
          <w:szCs w:val="22"/>
        </w:rPr>
        <w:t>a</w:t>
      </w:r>
      <w:r w:rsidR="00751B5F">
        <w:rPr>
          <w:rFonts w:ascii="Arial" w:hAnsi="Arial" w:cs="Arial"/>
          <w:color w:val="000000"/>
          <w:sz w:val="22"/>
          <w:szCs w:val="22"/>
        </w:rPr>
        <w:t xml:space="preserve"> svoju zakonsku obvezu</w:t>
      </w:r>
      <w:r w:rsidRPr="003241D5">
        <w:rPr>
          <w:rFonts w:ascii="Arial" w:hAnsi="Arial" w:cs="Arial"/>
          <w:color w:val="000000"/>
          <w:sz w:val="22"/>
          <w:szCs w:val="22"/>
        </w:rPr>
        <w:t>.</w:t>
      </w:r>
    </w:p>
    <w:p w14:paraId="10AC149E" w14:textId="6ED63161" w:rsidR="00C75F20" w:rsidRDefault="00C75F20" w:rsidP="00D46CE4">
      <w:pPr>
        <w:spacing w:after="120" w:line="276" w:lineRule="auto"/>
        <w:jc w:val="both"/>
        <w:rPr>
          <w:rFonts w:ascii="Arial" w:hAnsi="Arial" w:cs="Arial"/>
          <w:color w:val="000000"/>
          <w:sz w:val="22"/>
          <w:szCs w:val="22"/>
        </w:rPr>
      </w:pPr>
      <w:r>
        <w:rPr>
          <w:rFonts w:ascii="Arial" w:hAnsi="Arial" w:cs="Arial"/>
          <w:color w:val="000000"/>
          <w:sz w:val="22"/>
          <w:szCs w:val="22"/>
        </w:rPr>
        <w:t xml:space="preserve">Pravne osobe s javnim ovlastima u pravilu su na nižoj razini usklađenosti s člankom 11. ZPPI-ja ili nisu uopće prepoznali da su, s obzirom da imaju propisane javne ovlasti, obveznici provedbe savjetovanja s javnošću, sukladno članku 11. ZPPI-ja. </w:t>
      </w:r>
    </w:p>
    <w:p w14:paraId="0C709F39" w14:textId="3E759527" w:rsidR="00D65E6F" w:rsidRDefault="00270B3F" w:rsidP="00D46CE4">
      <w:pPr>
        <w:spacing w:after="120" w:line="276" w:lineRule="auto"/>
        <w:jc w:val="both"/>
        <w:rPr>
          <w:rFonts w:ascii="Arial" w:hAnsi="Arial" w:cs="Arial"/>
          <w:color w:val="000000"/>
          <w:sz w:val="22"/>
          <w:szCs w:val="22"/>
        </w:rPr>
      </w:pPr>
      <w:r>
        <w:rPr>
          <w:rFonts w:ascii="Arial" w:hAnsi="Arial" w:cs="Arial"/>
          <w:color w:val="000000"/>
          <w:sz w:val="22"/>
          <w:szCs w:val="22"/>
        </w:rPr>
        <w:t xml:space="preserve">Tijela državne uprave </w:t>
      </w:r>
      <w:r w:rsidR="001911C9">
        <w:rPr>
          <w:rFonts w:ascii="Arial" w:hAnsi="Arial" w:cs="Arial"/>
          <w:color w:val="000000"/>
          <w:sz w:val="22"/>
          <w:szCs w:val="22"/>
        </w:rPr>
        <w:t xml:space="preserve">i jedinice lokalne i područne (regionalne) samouprave </w:t>
      </w:r>
      <w:r>
        <w:rPr>
          <w:rFonts w:ascii="Arial" w:hAnsi="Arial" w:cs="Arial"/>
          <w:color w:val="000000"/>
          <w:sz w:val="22"/>
          <w:szCs w:val="22"/>
        </w:rPr>
        <w:t xml:space="preserve">u pravilu ispunjavaju obveze propisane člankom 11. ZPPI-ja, no i dalje </w:t>
      </w:r>
      <w:r w:rsidRPr="00C23DC4">
        <w:rPr>
          <w:rFonts w:ascii="Arial" w:hAnsi="Arial" w:cs="Arial"/>
          <w:b/>
          <w:bCs/>
          <w:color w:val="000000"/>
          <w:sz w:val="22"/>
          <w:szCs w:val="22"/>
        </w:rPr>
        <w:t>u prevelikoj mjeri provode savjetovanja u skraćenom trajanju</w:t>
      </w:r>
      <w:r w:rsidRPr="00270B3F">
        <w:rPr>
          <w:rFonts w:ascii="Arial" w:hAnsi="Arial" w:cs="Arial"/>
          <w:color w:val="000000"/>
          <w:sz w:val="22"/>
          <w:szCs w:val="22"/>
        </w:rPr>
        <w:t xml:space="preserve">, bez obrazloženja skraćenja roka ili uz obrazloženje koje se ne može smatrati valjanim razlogom za skraćivanje </w:t>
      </w:r>
      <w:r>
        <w:rPr>
          <w:rFonts w:ascii="Arial" w:hAnsi="Arial" w:cs="Arial"/>
          <w:color w:val="000000"/>
          <w:sz w:val="22"/>
          <w:szCs w:val="22"/>
        </w:rPr>
        <w:t xml:space="preserve">roka </w:t>
      </w:r>
      <w:r w:rsidRPr="00270B3F">
        <w:rPr>
          <w:rFonts w:ascii="Arial" w:hAnsi="Arial" w:cs="Arial"/>
          <w:color w:val="000000"/>
          <w:sz w:val="22"/>
          <w:szCs w:val="22"/>
        </w:rPr>
        <w:t>savjetovanja s javnošću.</w:t>
      </w:r>
    </w:p>
    <w:p w14:paraId="12BD7C55" w14:textId="2A313732" w:rsidR="00A40673" w:rsidRDefault="00C23DC4" w:rsidP="00D46CE4">
      <w:pPr>
        <w:spacing w:after="120" w:line="276" w:lineRule="auto"/>
        <w:jc w:val="both"/>
        <w:rPr>
          <w:rFonts w:ascii="Arial" w:hAnsi="Arial" w:cs="Arial"/>
          <w:color w:val="000000"/>
          <w:sz w:val="22"/>
          <w:szCs w:val="22"/>
        </w:rPr>
      </w:pPr>
      <w:r w:rsidRPr="00C23DC4">
        <w:rPr>
          <w:rFonts w:ascii="Arial" w:hAnsi="Arial" w:cs="Arial"/>
          <w:color w:val="000000"/>
          <w:sz w:val="22"/>
          <w:szCs w:val="22"/>
        </w:rPr>
        <w:t>Preporuka je tijelima javne vlasti</w:t>
      </w:r>
      <w:r w:rsidR="00A40673" w:rsidRPr="00C23DC4">
        <w:rPr>
          <w:rFonts w:ascii="Arial" w:hAnsi="Arial" w:cs="Arial"/>
          <w:color w:val="000000"/>
          <w:sz w:val="22"/>
          <w:szCs w:val="22"/>
        </w:rPr>
        <w:t xml:space="preserve"> da se pri </w:t>
      </w:r>
      <w:r w:rsidRPr="00C23DC4">
        <w:rPr>
          <w:rFonts w:ascii="Arial" w:hAnsi="Arial" w:cs="Arial"/>
          <w:color w:val="000000"/>
          <w:sz w:val="22"/>
          <w:szCs w:val="22"/>
        </w:rPr>
        <w:t xml:space="preserve">planiranju </w:t>
      </w:r>
      <w:r w:rsidR="00A40673" w:rsidRPr="00C23DC4">
        <w:rPr>
          <w:rFonts w:ascii="Arial" w:hAnsi="Arial" w:cs="Arial"/>
          <w:color w:val="000000"/>
          <w:sz w:val="22"/>
          <w:szCs w:val="22"/>
        </w:rPr>
        <w:t>provedb</w:t>
      </w:r>
      <w:r w:rsidRPr="00C23DC4">
        <w:rPr>
          <w:rFonts w:ascii="Arial" w:hAnsi="Arial" w:cs="Arial"/>
          <w:color w:val="000000"/>
          <w:sz w:val="22"/>
          <w:szCs w:val="22"/>
        </w:rPr>
        <w:t>e</w:t>
      </w:r>
      <w:r w:rsidR="00A40673" w:rsidRPr="00C23DC4">
        <w:rPr>
          <w:rFonts w:ascii="Arial" w:hAnsi="Arial" w:cs="Arial"/>
          <w:color w:val="000000"/>
          <w:sz w:val="22"/>
          <w:szCs w:val="22"/>
        </w:rPr>
        <w:t xml:space="preserve"> savjetovanja vodi računa </w:t>
      </w:r>
      <w:r w:rsidRPr="00C23DC4">
        <w:rPr>
          <w:rFonts w:ascii="Arial" w:hAnsi="Arial" w:cs="Arial"/>
          <w:color w:val="000000"/>
          <w:sz w:val="22"/>
          <w:szCs w:val="22"/>
        </w:rPr>
        <w:t xml:space="preserve">o tome </w:t>
      </w:r>
      <w:r w:rsidR="00A40673" w:rsidRPr="00C23DC4">
        <w:rPr>
          <w:rFonts w:ascii="Arial" w:hAnsi="Arial" w:cs="Arial"/>
          <w:color w:val="000000"/>
          <w:sz w:val="22"/>
          <w:szCs w:val="22"/>
        </w:rPr>
        <w:t xml:space="preserve">kada neki </w:t>
      </w:r>
      <w:r w:rsidRPr="00C23DC4">
        <w:rPr>
          <w:rFonts w:ascii="Arial" w:hAnsi="Arial" w:cs="Arial"/>
          <w:color w:val="000000"/>
          <w:sz w:val="22"/>
          <w:szCs w:val="22"/>
        </w:rPr>
        <w:t>propis</w:t>
      </w:r>
      <w:r w:rsidR="00A40673" w:rsidRPr="00C23DC4">
        <w:rPr>
          <w:rFonts w:ascii="Arial" w:hAnsi="Arial" w:cs="Arial"/>
          <w:color w:val="000000"/>
          <w:sz w:val="22"/>
          <w:szCs w:val="22"/>
        </w:rPr>
        <w:t xml:space="preserve"> treba stupiti na snagu, kako </w:t>
      </w:r>
      <w:r w:rsidRPr="00C23DC4">
        <w:rPr>
          <w:rFonts w:ascii="Arial" w:hAnsi="Arial" w:cs="Arial"/>
          <w:color w:val="000000"/>
          <w:sz w:val="22"/>
          <w:szCs w:val="22"/>
        </w:rPr>
        <w:t xml:space="preserve">bi se izbjeglo skraćivanje roka savjetovanja </w:t>
      </w:r>
      <w:r w:rsidR="00A40673" w:rsidRPr="00C23DC4">
        <w:rPr>
          <w:rFonts w:ascii="Arial" w:hAnsi="Arial" w:cs="Arial"/>
          <w:color w:val="000000"/>
          <w:sz w:val="22"/>
          <w:szCs w:val="22"/>
        </w:rPr>
        <w:t>zbog obveze stupanja na snagu propisa do određenog roka.</w:t>
      </w:r>
      <w:r w:rsidRPr="00C23DC4">
        <w:rPr>
          <w:rFonts w:ascii="Arial" w:hAnsi="Arial" w:cs="Arial"/>
          <w:color w:val="000000"/>
          <w:sz w:val="22"/>
          <w:szCs w:val="22"/>
        </w:rPr>
        <w:t xml:space="preserve"> </w:t>
      </w:r>
    </w:p>
    <w:p w14:paraId="3CCDAC9B" w14:textId="31728F91" w:rsidR="00C23DC4" w:rsidRPr="00C23DC4" w:rsidRDefault="00C23DC4" w:rsidP="00D46CE4">
      <w:pPr>
        <w:spacing w:after="120" w:line="276" w:lineRule="auto"/>
        <w:jc w:val="both"/>
        <w:rPr>
          <w:rFonts w:ascii="Arial" w:hAnsi="Arial" w:cs="Arial"/>
          <w:color w:val="000000"/>
          <w:sz w:val="22"/>
          <w:szCs w:val="22"/>
        </w:rPr>
      </w:pPr>
      <w:r w:rsidRPr="00270B3F">
        <w:rPr>
          <w:rFonts w:ascii="Arial" w:hAnsi="Arial" w:cs="Arial"/>
          <w:color w:val="000000"/>
          <w:sz w:val="22"/>
          <w:szCs w:val="22"/>
        </w:rPr>
        <w:t>Utvrđena je visoka razina nepravilnosti i neusklađenosti s člankom 11. stavkom 2. Z</w:t>
      </w:r>
      <w:r>
        <w:rPr>
          <w:rFonts w:ascii="Arial" w:hAnsi="Arial" w:cs="Arial"/>
          <w:color w:val="000000"/>
          <w:sz w:val="22"/>
          <w:szCs w:val="22"/>
        </w:rPr>
        <w:t>PPI-ja</w:t>
      </w:r>
      <w:r w:rsidRPr="00270B3F">
        <w:rPr>
          <w:rFonts w:ascii="Arial" w:hAnsi="Arial" w:cs="Arial"/>
          <w:color w:val="000000"/>
          <w:sz w:val="22"/>
          <w:szCs w:val="22"/>
        </w:rPr>
        <w:t xml:space="preserve">, jer tijela javne vlasti </w:t>
      </w:r>
      <w:r w:rsidRPr="00C23DC4">
        <w:rPr>
          <w:rFonts w:ascii="Arial" w:hAnsi="Arial" w:cs="Arial"/>
          <w:b/>
          <w:bCs/>
          <w:color w:val="000000"/>
          <w:sz w:val="22"/>
          <w:szCs w:val="22"/>
        </w:rPr>
        <w:t>u pravilu ne objavljuju sastave radnih skupina</w:t>
      </w:r>
      <w:r w:rsidRPr="00270B3F">
        <w:rPr>
          <w:rFonts w:ascii="Arial" w:hAnsi="Arial" w:cs="Arial"/>
          <w:color w:val="000000"/>
          <w:sz w:val="22"/>
          <w:szCs w:val="22"/>
        </w:rPr>
        <w:t xml:space="preserve">, neovisno o tome da li je riječ o tijelima državne uprave, lokalnim jedinicama ili pravnim osobama s javnim ovlastima. Također, tijela javne vlasti često </w:t>
      </w:r>
      <w:r w:rsidRPr="00C23DC4">
        <w:rPr>
          <w:rFonts w:ascii="Arial" w:hAnsi="Arial" w:cs="Arial"/>
          <w:b/>
          <w:bCs/>
          <w:color w:val="000000"/>
          <w:sz w:val="22"/>
          <w:szCs w:val="22"/>
        </w:rPr>
        <w:t>ne objavljuju obrazloženja razloga i ciljeva</w:t>
      </w:r>
      <w:r w:rsidRPr="00270B3F">
        <w:rPr>
          <w:rFonts w:ascii="Arial" w:hAnsi="Arial" w:cs="Arial"/>
          <w:color w:val="000000"/>
          <w:sz w:val="22"/>
          <w:szCs w:val="22"/>
        </w:rPr>
        <w:t xml:space="preserve"> koji se žele postići donošenjem propisa, akta ili drugog dokumenta</w:t>
      </w:r>
      <w:r>
        <w:rPr>
          <w:rFonts w:ascii="Arial" w:hAnsi="Arial" w:cs="Arial"/>
          <w:color w:val="000000"/>
          <w:sz w:val="22"/>
          <w:szCs w:val="22"/>
        </w:rPr>
        <w:t>.</w:t>
      </w:r>
    </w:p>
    <w:p w14:paraId="0A577C0F" w14:textId="77777777" w:rsidR="00A40673" w:rsidRPr="00C23DC4" w:rsidRDefault="00A40673" w:rsidP="00D46CE4">
      <w:pPr>
        <w:spacing w:after="120" w:line="276" w:lineRule="auto"/>
        <w:jc w:val="both"/>
        <w:rPr>
          <w:rFonts w:ascii="Arial" w:hAnsi="Arial" w:cs="Arial"/>
          <w:sz w:val="22"/>
          <w:szCs w:val="22"/>
        </w:rPr>
      </w:pPr>
      <w:r w:rsidRPr="00C23DC4">
        <w:rPr>
          <w:rFonts w:ascii="Arial" w:hAnsi="Arial" w:cs="Arial"/>
          <w:sz w:val="22"/>
          <w:szCs w:val="22"/>
        </w:rPr>
        <w:t xml:space="preserve">Slijedom svega navedenog, tijelima koja su bila predmet ovog praćenja, ali i svim ostalim tijelima javne vlasti na koje je ova zakonska obveza primjenjiva, ukazuje se na obvezu proaktivne objave propisanih informacija o savjetovanju s javnošću te na korištenje uputa, smjernica i preporuka Povjerenika za informiranje koje se odnose na navedenu zakonsku obvezu, a koje su dostupne na poveznici </w:t>
      </w:r>
      <w:hyperlink r:id="rId20" w:history="1">
        <w:r w:rsidRPr="00C23DC4">
          <w:rPr>
            <w:rStyle w:val="Hiperveza"/>
            <w:rFonts w:ascii="Arial" w:eastAsiaTheme="majorEastAsia" w:hAnsi="Arial" w:cs="Arial"/>
            <w:sz w:val="22"/>
            <w:szCs w:val="22"/>
          </w:rPr>
          <w:t>https://pristupinfo.hr/pravni-okvir/upute-smjernice-obrasci/</w:t>
        </w:r>
      </w:hyperlink>
      <w:r w:rsidRPr="00C23DC4">
        <w:rPr>
          <w:rFonts w:ascii="Arial" w:hAnsi="Arial" w:cs="Arial"/>
          <w:sz w:val="22"/>
          <w:szCs w:val="22"/>
        </w:rPr>
        <w:t>.</w:t>
      </w:r>
    </w:p>
    <w:p w14:paraId="593F013F" w14:textId="77777777" w:rsidR="00A40673" w:rsidRPr="00A34435" w:rsidRDefault="00A40673" w:rsidP="00D46CE4">
      <w:pPr>
        <w:spacing w:after="120" w:line="276" w:lineRule="auto"/>
        <w:jc w:val="both"/>
        <w:rPr>
          <w:rFonts w:ascii="Arial" w:hAnsi="Arial" w:cs="Arial"/>
          <w:sz w:val="22"/>
          <w:szCs w:val="22"/>
        </w:rPr>
      </w:pPr>
    </w:p>
    <w:p w14:paraId="611FB7C2" w14:textId="77777777" w:rsidR="00A40673" w:rsidRPr="00C26B78" w:rsidRDefault="00A40673" w:rsidP="00D46CE4">
      <w:pPr>
        <w:pStyle w:val="Tekstfusnote"/>
        <w:jc w:val="right"/>
      </w:pPr>
      <w:r w:rsidRPr="00C26B78">
        <w:t>POVJERENICA ZA INFORMIRANJE</w:t>
      </w:r>
    </w:p>
    <w:p w14:paraId="1D446849" w14:textId="6C0BD8DC" w:rsidR="004961A6" w:rsidRPr="00A40673" w:rsidRDefault="00A40673" w:rsidP="00D46CE4">
      <w:pPr>
        <w:spacing w:after="120" w:line="276" w:lineRule="auto"/>
        <w:jc w:val="right"/>
        <w:rPr>
          <w:rFonts w:ascii="Arial" w:hAnsi="Arial" w:cs="Arial"/>
          <w:sz w:val="22"/>
          <w:szCs w:val="22"/>
        </w:rPr>
      </w:pPr>
      <w:r w:rsidRPr="00A40673">
        <w:rPr>
          <w:rFonts w:ascii="Arial" w:hAnsi="Arial" w:cs="Arial"/>
          <w:sz w:val="22"/>
          <w:szCs w:val="22"/>
        </w:rPr>
        <w:t>ZAGREB, PROSINAC 202</w:t>
      </w:r>
      <w:r w:rsidR="00060FAD">
        <w:rPr>
          <w:rFonts w:ascii="Arial" w:hAnsi="Arial" w:cs="Arial"/>
          <w:sz w:val="22"/>
          <w:szCs w:val="22"/>
        </w:rPr>
        <w:t>5</w:t>
      </w:r>
      <w:r w:rsidR="00C23DC4">
        <w:rPr>
          <w:rFonts w:ascii="Arial" w:hAnsi="Arial" w:cs="Arial"/>
          <w:sz w:val="22"/>
          <w:szCs w:val="22"/>
        </w:rPr>
        <w:t>.</w:t>
      </w:r>
    </w:p>
    <w:p w14:paraId="0485E56C" w14:textId="77777777" w:rsidR="004961A6" w:rsidRPr="00B340D5" w:rsidRDefault="004961A6" w:rsidP="00D46CE4">
      <w:pPr>
        <w:spacing w:after="120" w:line="276" w:lineRule="auto"/>
        <w:jc w:val="both"/>
        <w:rPr>
          <w:rFonts w:asciiTheme="minorBidi" w:hAnsiTheme="minorBidi"/>
          <w:sz w:val="22"/>
          <w:szCs w:val="22"/>
        </w:rPr>
      </w:pPr>
    </w:p>
    <w:bookmarkEnd w:id="0"/>
    <w:bookmarkEnd w:id="1"/>
    <w:p w14:paraId="68DECA0B" w14:textId="77777777" w:rsidR="00A55F52" w:rsidRPr="00F25213" w:rsidRDefault="00A55F52" w:rsidP="00D46CE4">
      <w:pPr>
        <w:spacing w:after="120" w:line="276" w:lineRule="auto"/>
        <w:rPr>
          <w:rFonts w:asciiTheme="minorBidi" w:hAnsiTheme="minorBidi" w:cstheme="minorBidi"/>
          <w:sz w:val="22"/>
          <w:szCs w:val="22"/>
        </w:rPr>
      </w:pPr>
    </w:p>
    <w:sectPr w:rsidR="00A55F52" w:rsidRPr="00F25213" w:rsidSect="00502A28">
      <w:footerReference w:type="defaul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F6958" w14:textId="77777777" w:rsidR="00651658" w:rsidRDefault="00651658" w:rsidP="00502A28">
      <w:r>
        <w:separator/>
      </w:r>
    </w:p>
  </w:endnote>
  <w:endnote w:type="continuationSeparator" w:id="0">
    <w:p w14:paraId="453F4032" w14:textId="77777777" w:rsidR="00651658" w:rsidRDefault="00651658" w:rsidP="00502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78131"/>
      <w:docPartObj>
        <w:docPartGallery w:val="Page Numbers (Bottom of Page)"/>
        <w:docPartUnique/>
      </w:docPartObj>
    </w:sdtPr>
    <w:sdtEndPr>
      <w:rPr>
        <w:noProof/>
      </w:rPr>
    </w:sdtEndPr>
    <w:sdtContent>
      <w:p w14:paraId="5C77D086" w14:textId="3C71FA61" w:rsidR="00502A28" w:rsidRDefault="00502A28">
        <w:pPr>
          <w:pStyle w:val="Podnoje"/>
          <w:jc w:val="center"/>
        </w:pPr>
        <w:r>
          <w:fldChar w:fldCharType="begin"/>
        </w:r>
        <w:r>
          <w:instrText xml:space="preserve"> PAGE   \* MERGEFORMAT </w:instrText>
        </w:r>
        <w:r>
          <w:fldChar w:fldCharType="separate"/>
        </w:r>
        <w:r>
          <w:rPr>
            <w:noProof/>
          </w:rPr>
          <w:t>2</w:t>
        </w:r>
        <w:r>
          <w:rPr>
            <w:noProof/>
          </w:rPr>
          <w:fldChar w:fldCharType="end"/>
        </w:r>
      </w:p>
    </w:sdtContent>
  </w:sdt>
  <w:p w14:paraId="4F9A6E8A" w14:textId="77777777" w:rsidR="00502A28" w:rsidRDefault="00502A2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C224C" w14:textId="77777777" w:rsidR="00651658" w:rsidRDefault="00651658" w:rsidP="00502A28">
      <w:r>
        <w:separator/>
      </w:r>
    </w:p>
  </w:footnote>
  <w:footnote w:type="continuationSeparator" w:id="0">
    <w:p w14:paraId="11D0151C" w14:textId="77777777" w:rsidR="00651658" w:rsidRDefault="00651658" w:rsidP="00502A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C15"/>
    <w:multiLevelType w:val="hybridMultilevel"/>
    <w:tmpl w:val="EC4A9732"/>
    <w:lvl w:ilvl="0" w:tplc="6E8EBFBA">
      <w:numFmt w:val="bullet"/>
      <w:lvlText w:val="-"/>
      <w:lvlJc w:val="left"/>
      <w:pPr>
        <w:ind w:left="720" w:hanging="360"/>
      </w:pPr>
      <w:rPr>
        <w:rFonts w:ascii="Aptos" w:eastAsiaTheme="minorHAnsi" w:hAnsi="Aptos" w:cstheme="minorBidi" w:hint="default"/>
        <w:b w:val="0"/>
        <w:b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CA7E2C"/>
    <w:multiLevelType w:val="hybridMultilevel"/>
    <w:tmpl w:val="5402270A"/>
    <w:lvl w:ilvl="0" w:tplc="6E8EBFBA">
      <w:numFmt w:val="bullet"/>
      <w:lvlText w:val="-"/>
      <w:lvlJc w:val="left"/>
      <w:pPr>
        <w:ind w:left="720" w:hanging="360"/>
      </w:pPr>
      <w:rPr>
        <w:rFonts w:ascii="Aptos" w:eastAsiaTheme="minorHAnsi" w:hAnsi="Aptos" w:cstheme="minorBidi" w:hint="default"/>
        <w:b w:val="0"/>
        <w:b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BB867E6"/>
    <w:multiLevelType w:val="hybridMultilevel"/>
    <w:tmpl w:val="C61CC9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F093730"/>
    <w:multiLevelType w:val="hybridMultilevel"/>
    <w:tmpl w:val="E28EDBA8"/>
    <w:lvl w:ilvl="0" w:tplc="6E8EBFBA">
      <w:numFmt w:val="bullet"/>
      <w:lvlText w:val="-"/>
      <w:lvlJc w:val="left"/>
      <w:pPr>
        <w:ind w:left="720" w:hanging="360"/>
      </w:pPr>
      <w:rPr>
        <w:rFonts w:ascii="Aptos" w:eastAsiaTheme="minorHAnsi" w:hAnsi="Aptos" w:cstheme="minorBidi" w:hint="default"/>
        <w:b w:val="0"/>
        <w:b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16B3F5E"/>
    <w:multiLevelType w:val="hybridMultilevel"/>
    <w:tmpl w:val="5918450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5CE787E"/>
    <w:multiLevelType w:val="hybridMultilevel"/>
    <w:tmpl w:val="AB1857D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D84686A"/>
    <w:multiLevelType w:val="hybridMultilevel"/>
    <w:tmpl w:val="F6CC7A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5443D76"/>
    <w:multiLevelType w:val="hybridMultilevel"/>
    <w:tmpl w:val="842C3156"/>
    <w:lvl w:ilvl="0" w:tplc="8B06CCAC">
      <w:start w:val="1"/>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6354A22"/>
    <w:multiLevelType w:val="hybridMultilevel"/>
    <w:tmpl w:val="56EA9F9A"/>
    <w:lvl w:ilvl="0" w:tplc="6246735E">
      <w:start w:val="6"/>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6AE35C74"/>
    <w:multiLevelType w:val="hybridMultilevel"/>
    <w:tmpl w:val="4948A52E"/>
    <w:lvl w:ilvl="0" w:tplc="6E8EBFBA">
      <w:numFmt w:val="bullet"/>
      <w:lvlText w:val="-"/>
      <w:lvlJc w:val="left"/>
      <w:pPr>
        <w:ind w:left="720" w:hanging="360"/>
      </w:pPr>
      <w:rPr>
        <w:rFonts w:ascii="Aptos" w:eastAsiaTheme="minorHAnsi" w:hAnsi="Aptos" w:cstheme="minorBidi" w:hint="default"/>
        <w:b w:val="0"/>
        <w:b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B4E4CD5"/>
    <w:multiLevelType w:val="hybridMultilevel"/>
    <w:tmpl w:val="23C469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BC623D0"/>
    <w:multiLevelType w:val="hybridMultilevel"/>
    <w:tmpl w:val="944A449E"/>
    <w:lvl w:ilvl="0" w:tplc="42AC4A94">
      <w:start w:val="5"/>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692342216">
    <w:abstractNumId w:val="6"/>
  </w:num>
  <w:num w:numId="2" w16cid:durableId="236019044">
    <w:abstractNumId w:val="11"/>
  </w:num>
  <w:num w:numId="3" w16cid:durableId="1555503860">
    <w:abstractNumId w:val="8"/>
  </w:num>
  <w:num w:numId="4" w16cid:durableId="388917942">
    <w:abstractNumId w:val="10"/>
  </w:num>
  <w:num w:numId="5" w16cid:durableId="1522860457">
    <w:abstractNumId w:val="9"/>
  </w:num>
  <w:num w:numId="6" w16cid:durableId="1171531733">
    <w:abstractNumId w:val="5"/>
  </w:num>
  <w:num w:numId="7" w16cid:durableId="1414544225">
    <w:abstractNumId w:val="3"/>
  </w:num>
  <w:num w:numId="8" w16cid:durableId="2143226463">
    <w:abstractNumId w:val="1"/>
  </w:num>
  <w:num w:numId="9" w16cid:durableId="392851235">
    <w:abstractNumId w:val="4"/>
  </w:num>
  <w:num w:numId="10" w16cid:durableId="1638803508">
    <w:abstractNumId w:val="0"/>
  </w:num>
  <w:num w:numId="11" w16cid:durableId="14814807">
    <w:abstractNumId w:val="2"/>
  </w:num>
  <w:num w:numId="12" w16cid:durableId="16366436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C3E"/>
    <w:rsid w:val="00004C7C"/>
    <w:rsid w:val="00012E3A"/>
    <w:rsid w:val="00033FE6"/>
    <w:rsid w:val="000408B9"/>
    <w:rsid w:val="00060FAD"/>
    <w:rsid w:val="0006241F"/>
    <w:rsid w:val="00066D92"/>
    <w:rsid w:val="00081533"/>
    <w:rsid w:val="000816F6"/>
    <w:rsid w:val="000A1DF3"/>
    <w:rsid w:val="000C2996"/>
    <w:rsid w:val="000C62A8"/>
    <w:rsid w:val="000C6712"/>
    <w:rsid w:val="000D1238"/>
    <w:rsid w:val="000D79D1"/>
    <w:rsid w:val="0010432F"/>
    <w:rsid w:val="0011000A"/>
    <w:rsid w:val="00111EEF"/>
    <w:rsid w:val="00120C96"/>
    <w:rsid w:val="00123285"/>
    <w:rsid w:val="00143CC5"/>
    <w:rsid w:val="00146138"/>
    <w:rsid w:val="001569C5"/>
    <w:rsid w:val="00174722"/>
    <w:rsid w:val="001911C9"/>
    <w:rsid w:val="001A624F"/>
    <w:rsid w:val="001F4F4A"/>
    <w:rsid w:val="002058EF"/>
    <w:rsid w:val="0020727E"/>
    <w:rsid w:val="00211089"/>
    <w:rsid w:val="0021635E"/>
    <w:rsid w:val="002270DA"/>
    <w:rsid w:val="002355BE"/>
    <w:rsid w:val="002376C8"/>
    <w:rsid w:val="00257BC4"/>
    <w:rsid w:val="00270B3F"/>
    <w:rsid w:val="00297C3E"/>
    <w:rsid w:val="002C3D8E"/>
    <w:rsid w:val="002D0E86"/>
    <w:rsid w:val="002E0A64"/>
    <w:rsid w:val="002E1C2D"/>
    <w:rsid w:val="002F2511"/>
    <w:rsid w:val="003223C3"/>
    <w:rsid w:val="003252CE"/>
    <w:rsid w:val="00350561"/>
    <w:rsid w:val="003554B8"/>
    <w:rsid w:val="00367C8C"/>
    <w:rsid w:val="00387520"/>
    <w:rsid w:val="003A6953"/>
    <w:rsid w:val="003C4384"/>
    <w:rsid w:val="003C5F4D"/>
    <w:rsid w:val="003D4EB4"/>
    <w:rsid w:val="003F15E3"/>
    <w:rsid w:val="003F4EDC"/>
    <w:rsid w:val="00420CF7"/>
    <w:rsid w:val="00421A5F"/>
    <w:rsid w:val="00421D9B"/>
    <w:rsid w:val="00425276"/>
    <w:rsid w:val="00455B91"/>
    <w:rsid w:val="00475D04"/>
    <w:rsid w:val="0048674F"/>
    <w:rsid w:val="004961A6"/>
    <w:rsid w:val="004A2F57"/>
    <w:rsid w:val="004B2A93"/>
    <w:rsid w:val="004C3840"/>
    <w:rsid w:val="004D3B77"/>
    <w:rsid w:val="004E68E2"/>
    <w:rsid w:val="004F1C58"/>
    <w:rsid w:val="004F5D68"/>
    <w:rsid w:val="00502A28"/>
    <w:rsid w:val="00522FF9"/>
    <w:rsid w:val="00526BBA"/>
    <w:rsid w:val="00584918"/>
    <w:rsid w:val="00585AB5"/>
    <w:rsid w:val="00597E5B"/>
    <w:rsid w:val="005B2BDE"/>
    <w:rsid w:val="005C02C0"/>
    <w:rsid w:val="005D21F9"/>
    <w:rsid w:val="005E58AF"/>
    <w:rsid w:val="005F1588"/>
    <w:rsid w:val="005F500D"/>
    <w:rsid w:val="006001D3"/>
    <w:rsid w:val="0060270F"/>
    <w:rsid w:val="0060632D"/>
    <w:rsid w:val="00620351"/>
    <w:rsid w:val="00625A06"/>
    <w:rsid w:val="00631B26"/>
    <w:rsid w:val="00633346"/>
    <w:rsid w:val="0063561F"/>
    <w:rsid w:val="00647EB3"/>
    <w:rsid w:val="00651658"/>
    <w:rsid w:val="006561D4"/>
    <w:rsid w:val="00665999"/>
    <w:rsid w:val="00672906"/>
    <w:rsid w:val="006755CA"/>
    <w:rsid w:val="006864E3"/>
    <w:rsid w:val="006A369C"/>
    <w:rsid w:val="006B1607"/>
    <w:rsid w:val="006B18CF"/>
    <w:rsid w:val="006D01EC"/>
    <w:rsid w:val="006E1A81"/>
    <w:rsid w:val="006F344C"/>
    <w:rsid w:val="006F357A"/>
    <w:rsid w:val="00700C0A"/>
    <w:rsid w:val="00705BAC"/>
    <w:rsid w:val="00710AB3"/>
    <w:rsid w:val="00721F17"/>
    <w:rsid w:val="00727394"/>
    <w:rsid w:val="00731F88"/>
    <w:rsid w:val="0074003D"/>
    <w:rsid w:val="00751B5F"/>
    <w:rsid w:val="00761865"/>
    <w:rsid w:val="00772BFD"/>
    <w:rsid w:val="00792830"/>
    <w:rsid w:val="00794E5E"/>
    <w:rsid w:val="007A31F8"/>
    <w:rsid w:val="007A43E2"/>
    <w:rsid w:val="007B557A"/>
    <w:rsid w:val="007E44FE"/>
    <w:rsid w:val="007E7EC3"/>
    <w:rsid w:val="00800F48"/>
    <w:rsid w:val="00806708"/>
    <w:rsid w:val="00807905"/>
    <w:rsid w:val="00810220"/>
    <w:rsid w:val="00835C45"/>
    <w:rsid w:val="00846586"/>
    <w:rsid w:val="008565D8"/>
    <w:rsid w:val="0086490D"/>
    <w:rsid w:val="00881D94"/>
    <w:rsid w:val="008936A7"/>
    <w:rsid w:val="008A0931"/>
    <w:rsid w:val="008B255B"/>
    <w:rsid w:val="008B2644"/>
    <w:rsid w:val="008C3ADA"/>
    <w:rsid w:val="008E4361"/>
    <w:rsid w:val="009172C3"/>
    <w:rsid w:val="00922ED0"/>
    <w:rsid w:val="00924CAA"/>
    <w:rsid w:val="00924F6C"/>
    <w:rsid w:val="00930816"/>
    <w:rsid w:val="009337D6"/>
    <w:rsid w:val="00935F82"/>
    <w:rsid w:val="00950E13"/>
    <w:rsid w:val="0097496F"/>
    <w:rsid w:val="00982439"/>
    <w:rsid w:val="009B11FA"/>
    <w:rsid w:val="009B491A"/>
    <w:rsid w:val="009B4B29"/>
    <w:rsid w:val="009B5972"/>
    <w:rsid w:val="00A133F1"/>
    <w:rsid w:val="00A2634A"/>
    <w:rsid w:val="00A35AC2"/>
    <w:rsid w:val="00A40673"/>
    <w:rsid w:val="00A471E2"/>
    <w:rsid w:val="00A503FF"/>
    <w:rsid w:val="00A55F52"/>
    <w:rsid w:val="00A762AB"/>
    <w:rsid w:val="00A854E8"/>
    <w:rsid w:val="00A9195C"/>
    <w:rsid w:val="00AA43B6"/>
    <w:rsid w:val="00AA4407"/>
    <w:rsid w:val="00AB1339"/>
    <w:rsid w:val="00AD4A65"/>
    <w:rsid w:val="00B340D5"/>
    <w:rsid w:val="00B63C4F"/>
    <w:rsid w:val="00B879C8"/>
    <w:rsid w:val="00BD478B"/>
    <w:rsid w:val="00BF0E60"/>
    <w:rsid w:val="00BF21C8"/>
    <w:rsid w:val="00BF5CAC"/>
    <w:rsid w:val="00C00AFF"/>
    <w:rsid w:val="00C0619D"/>
    <w:rsid w:val="00C23DC4"/>
    <w:rsid w:val="00C26B78"/>
    <w:rsid w:val="00C33308"/>
    <w:rsid w:val="00C37FE2"/>
    <w:rsid w:val="00C75F20"/>
    <w:rsid w:val="00CA6A23"/>
    <w:rsid w:val="00CB1B35"/>
    <w:rsid w:val="00CB427B"/>
    <w:rsid w:val="00CC1B18"/>
    <w:rsid w:val="00CF1CAF"/>
    <w:rsid w:val="00CF2D04"/>
    <w:rsid w:val="00D12FC8"/>
    <w:rsid w:val="00D239B2"/>
    <w:rsid w:val="00D368E1"/>
    <w:rsid w:val="00D46CE4"/>
    <w:rsid w:val="00D65E6F"/>
    <w:rsid w:val="00D962CF"/>
    <w:rsid w:val="00DC04E2"/>
    <w:rsid w:val="00DD4B3A"/>
    <w:rsid w:val="00DD7A36"/>
    <w:rsid w:val="00DE6FB2"/>
    <w:rsid w:val="00E13E42"/>
    <w:rsid w:val="00E14B88"/>
    <w:rsid w:val="00E307EC"/>
    <w:rsid w:val="00E4165E"/>
    <w:rsid w:val="00E431A6"/>
    <w:rsid w:val="00E64BE8"/>
    <w:rsid w:val="00E72720"/>
    <w:rsid w:val="00E84915"/>
    <w:rsid w:val="00EC1295"/>
    <w:rsid w:val="00EC38BB"/>
    <w:rsid w:val="00EC799D"/>
    <w:rsid w:val="00F1518B"/>
    <w:rsid w:val="00F25213"/>
    <w:rsid w:val="00F36260"/>
    <w:rsid w:val="00FB1B6A"/>
    <w:rsid w:val="00FB1FAE"/>
    <w:rsid w:val="00FC379B"/>
    <w:rsid w:val="00FC5293"/>
    <w:rsid w:val="00FE3DA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B7142"/>
  <w15:chartTrackingRefBased/>
  <w15:docId w15:val="{658F60A2-22D1-4B69-895E-46C873B2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C3E"/>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uiPriority w:val="9"/>
    <w:qFormat/>
    <w:rsid w:val="00297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297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297C3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97C3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97C3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97C3E"/>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97C3E"/>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97C3E"/>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97C3E"/>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97C3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297C3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297C3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97C3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97C3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97C3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97C3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97C3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97C3E"/>
    <w:rPr>
      <w:rFonts w:eastAsiaTheme="majorEastAsia" w:cstheme="majorBidi"/>
      <w:color w:val="272727" w:themeColor="text1" w:themeTint="D8"/>
    </w:rPr>
  </w:style>
  <w:style w:type="paragraph" w:styleId="Naslov">
    <w:name w:val="Title"/>
    <w:basedOn w:val="Normal"/>
    <w:next w:val="Normal"/>
    <w:link w:val="NaslovChar"/>
    <w:uiPriority w:val="10"/>
    <w:qFormat/>
    <w:rsid w:val="00297C3E"/>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97C3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97C3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97C3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97C3E"/>
    <w:pPr>
      <w:spacing w:before="160"/>
      <w:jc w:val="center"/>
    </w:pPr>
    <w:rPr>
      <w:i/>
      <w:iCs/>
      <w:color w:val="404040" w:themeColor="text1" w:themeTint="BF"/>
    </w:rPr>
  </w:style>
  <w:style w:type="character" w:customStyle="1" w:styleId="CitatChar">
    <w:name w:val="Citat Char"/>
    <w:basedOn w:val="Zadanifontodlomka"/>
    <w:link w:val="Citat"/>
    <w:uiPriority w:val="29"/>
    <w:rsid w:val="00297C3E"/>
    <w:rPr>
      <w:i/>
      <w:iCs/>
      <w:color w:val="404040" w:themeColor="text1" w:themeTint="BF"/>
    </w:rPr>
  </w:style>
  <w:style w:type="paragraph" w:styleId="Odlomakpopisa">
    <w:name w:val="List Paragraph"/>
    <w:basedOn w:val="Normal"/>
    <w:uiPriority w:val="34"/>
    <w:qFormat/>
    <w:rsid w:val="00297C3E"/>
    <w:pPr>
      <w:ind w:left="720"/>
      <w:contextualSpacing/>
    </w:pPr>
  </w:style>
  <w:style w:type="character" w:styleId="Jakoisticanje">
    <w:name w:val="Intense Emphasis"/>
    <w:basedOn w:val="Zadanifontodlomka"/>
    <w:uiPriority w:val="21"/>
    <w:qFormat/>
    <w:rsid w:val="00297C3E"/>
    <w:rPr>
      <w:i/>
      <w:iCs/>
      <w:color w:val="0F4761" w:themeColor="accent1" w:themeShade="BF"/>
    </w:rPr>
  </w:style>
  <w:style w:type="paragraph" w:styleId="Naglaencitat">
    <w:name w:val="Intense Quote"/>
    <w:basedOn w:val="Normal"/>
    <w:next w:val="Normal"/>
    <w:link w:val="NaglaencitatChar"/>
    <w:uiPriority w:val="30"/>
    <w:qFormat/>
    <w:rsid w:val="00297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97C3E"/>
    <w:rPr>
      <w:i/>
      <w:iCs/>
      <w:color w:val="0F4761" w:themeColor="accent1" w:themeShade="BF"/>
    </w:rPr>
  </w:style>
  <w:style w:type="character" w:styleId="Istaknutareferenca">
    <w:name w:val="Intense Reference"/>
    <w:basedOn w:val="Zadanifontodlomka"/>
    <w:uiPriority w:val="32"/>
    <w:qFormat/>
    <w:rsid w:val="00297C3E"/>
    <w:rPr>
      <w:b/>
      <w:bCs/>
      <w:smallCaps/>
      <w:color w:val="0F4761" w:themeColor="accent1" w:themeShade="BF"/>
      <w:spacing w:val="5"/>
    </w:rPr>
  </w:style>
  <w:style w:type="paragraph" w:customStyle="1" w:styleId="t-9-8">
    <w:name w:val="t-9-8"/>
    <w:basedOn w:val="Normal"/>
    <w:rsid w:val="00297C3E"/>
    <w:pPr>
      <w:spacing w:before="100" w:beforeAutospacing="1" w:after="100" w:afterAutospacing="1"/>
    </w:pPr>
  </w:style>
  <w:style w:type="paragraph" w:styleId="StandardWeb">
    <w:name w:val="Normal (Web)"/>
    <w:basedOn w:val="Normal"/>
    <w:uiPriority w:val="99"/>
    <w:unhideWhenUsed/>
    <w:rsid w:val="00297C3E"/>
    <w:pPr>
      <w:spacing w:before="100" w:beforeAutospacing="1" w:after="100" w:afterAutospacing="1"/>
    </w:pPr>
  </w:style>
  <w:style w:type="character" w:styleId="Hiperveza">
    <w:name w:val="Hyperlink"/>
    <w:basedOn w:val="Zadanifontodlomka"/>
    <w:uiPriority w:val="99"/>
    <w:unhideWhenUsed/>
    <w:rsid w:val="00982439"/>
    <w:rPr>
      <w:color w:val="467886" w:themeColor="hyperlink"/>
      <w:u w:val="single"/>
    </w:rPr>
  </w:style>
  <w:style w:type="paragraph" w:customStyle="1" w:styleId="box458568">
    <w:name w:val="box_458568"/>
    <w:basedOn w:val="Normal"/>
    <w:rsid w:val="00421D9B"/>
    <w:pPr>
      <w:spacing w:before="100" w:beforeAutospacing="1" w:after="100" w:afterAutospacing="1"/>
    </w:pPr>
    <w:rPr>
      <w:rFonts w:eastAsiaTheme="minorHAnsi"/>
    </w:rPr>
  </w:style>
  <w:style w:type="character" w:styleId="SlijeenaHiperveza">
    <w:name w:val="FollowedHyperlink"/>
    <w:basedOn w:val="Zadanifontodlomka"/>
    <w:uiPriority w:val="99"/>
    <w:semiHidden/>
    <w:unhideWhenUsed/>
    <w:rsid w:val="00772BFD"/>
    <w:rPr>
      <w:color w:val="96607D" w:themeColor="followedHyperlink"/>
      <w:u w:val="single"/>
    </w:rPr>
  </w:style>
  <w:style w:type="paragraph" w:styleId="Tekstfusnote">
    <w:name w:val="footnote text"/>
    <w:basedOn w:val="Normal"/>
    <w:link w:val="TekstfusnoteChar"/>
    <w:unhideWhenUsed/>
    <w:rsid w:val="00A40673"/>
    <w:pPr>
      <w:spacing w:after="120" w:line="276" w:lineRule="auto"/>
      <w:jc w:val="both"/>
    </w:pPr>
    <w:rPr>
      <w:rFonts w:ascii="Arial" w:hAnsi="Arial" w:cs="Arial"/>
      <w:sz w:val="22"/>
      <w:szCs w:val="22"/>
    </w:rPr>
  </w:style>
  <w:style w:type="character" w:customStyle="1" w:styleId="TekstfusnoteChar">
    <w:name w:val="Tekst fusnote Char"/>
    <w:basedOn w:val="Zadanifontodlomka"/>
    <w:link w:val="Tekstfusnote"/>
    <w:rsid w:val="00A40673"/>
    <w:rPr>
      <w:rFonts w:ascii="Arial" w:eastAsia="Times New Roman" w:hAnsi="Arial" w:cs="Arial"/>
      <w:kern w:val="0"/>
      <w:lang w:eastAsia="hr-HR"/>
      <w14:ligatures w14:val="none"/>
    </w:rPr>
  </w:style>
  <w:style w:type="paragraph" w:styleId="Zaglavlje">
    <w:name w:val="header"/>
    <w:basedOn w:val="Normal"/>
    <w:link w:val="ZaglavljeChar"/>
    <w:uiPriority w:val="99"/>
    <w:unhideWhenUsed/>
    <w:rsid w:val="00502A28"/>
    <w:pPr>
      <w:tabs>
        <w:tab w:val="center" w:pos="4536"/>
        <w:tab w:val="right" w:pos="9072"/>
      </w:tabs>
    </w:pPr>
  </w:style>
  <w:style w:type="character" w:customStyle="1" w:styleId="ZaglavljeChar">
    <w:name w:val="Zaglavlje Char"/>
    <w:basedOn w:val="Zadanifontodlomka"/>
    <w:link w:val="Zaglavlje"/>
    <w:uiPriority w:val="99"/>
    <w:rsid w:val="00502A28"/>
    <w:rPr>
      <w:rFonts w:ascii="Times New Roman" w:eastAsia="Times New Roman" w:hAnsi="Times New Roman" w:cs="Times New Roman"/>
      <w:kern w:val="0"/>
      <w:sz w:val="24"/>
      <w:szCs w:val="24"/>
      <w:lang w:eastAsia="hr-HR"/>
      <w14:ligatures w14:val="none"/>
    </w:rPr>
  </w:style>
  <w:style w:type="paragraph" w:styleId="Podnoje">
    <w:name w:val="footer"/>
    <w:basedOn w:val="Normal"/>
    <w:link w:val="PodnojeChar"/>
    <w:uiPriority w:val="99"/>
    <w:unhideWhenUsed/>
    <w:rsid w:val="00502A28"/>
    <w:pPr>
      <w:tabs>
        <w:tab w:val="center" w:pos="4536"/>
        <w:tab w:val="right" w:pos="9072"/>
      </w:tabs>
    </w:pPr>
  </w:style>
  <w:style w:type="character" w:customStyle="1" w:styleId="PodnojeChar">
    <w:name w:val="Podnožje Char"/>
    <w:basedOn w:val="Zadanifontodlomka"/>
    <w:link w:val="Podnoje"/>
    <w:uiPriority w:val="99"/>
    <w:rsid w:val="00502A28"/>
    <w:rPr>
      <w:rFonts w:ascii="Times New Roman" w:eastAsia="Times New Roman" w:hAnsi="Times New Roman" w:cs="Times New Roman"/>
      <w:kern w:val="0"/>
      <w:sz w:val="24"/>
      <w:szCs w:val="24"/>
      <w:lang w:eastAsia="hr-HR"/>
      <w14:ligatures w14:val="none"/>
    </w:rPr>
  </w:style>
  <w:style w:type="character" w:styleId="Nerijeenospominjanje">
    <w:name w:val="Unresolved Mention"/>
    <w:basedOn w:val="Zadanifontodlomka"/>
    <w:uiPriority w:val="99"/>
    <w:semiHidden/>
    <w:unhideWhenUsed/>
    <w:rsid w:val="004C3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rosp.gov.hr/savjetovanje-sa-zainteresiranom-javnoscu/4167" TargetMode="External"/><Relationship Id="rId13" Type="http://schemas.openxmlformats.org/officeDocument/2006/relationships/hyperlink" Target="https://www.dziv.hr/files/file/savjetovanje-s-javnoscu/2025/Obrazac-PZA.pdf" TargetMode="External"/><Relationship Id="rId18" Type="http://schemas.openxmlformats.org/officeDocument/2006/relationships/hyperlink" Target="http://osagm.hr/wp-content/uploads/2024/02/JAVNA-OBJAVA-INFORMACIJA-O-TRO&#352;ENJU-SREDSTAVA.pdf"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zdravlje.gov.hr/pristup-informacijama/savjetovanje-s-javnoscu/1475" TargetMode="External"/><Relationship Id="rId12" Type="http://schemas.openxmlformats.org/officeDocument/2006/relationships/hyperlink" Target="https://www.dziv.hr/hr/savjetovanje-s-javnoscu/plan-savjetodavnih-aktivnosti/" TargetMode="External"/><Relationship Id="rId17" Type="http://schemas.openxmlformats.org/officeDocument/2006/relationships/hyperlink" Target="http://osagm.hr/wp-content/uploads/2019/10/PRAVILNIK-O-NACINU-I-POSTUPKU-ZAPOSLJAVANJA-U-OSAGM.pdf" TargetMode="External"/><Relationship Id="rId2" Type="http://schemas.openxmlformats.org/officeDocument/2006/relationships/styles" Target="styles.xml"/><Relationship Id="rId16" Type="http://schemas.openxmlformats.org/officeDocument/2006/relationships/hyperlink" Target="http://www.jelenje.hr" TargetMode="External"/><Relationship Id="rId20" Type="http://schemas.openxmlformats.org/officeDocument/2006/relationships/hyperlink" Target="https://pristupinfo.hr/pravni-okvir/upute-smjernice-obrasc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avjetovanja.gov.hr/ECon/Dashboard" TargetMode="External"/><Relationship Id="rId5" Type="http://schemas.openxmlformats.org/officeDocument/2006/relationships/footnotes" Target="footnotes.xml"/><Relationship Id="rId15" Type="http://schemas.openxmlformats.org/officeDocument/2006/relationships/hyperlink" Target="https://www.jelenje.hr/savjetovanje-prijedlog-i-izmjena-i-dopuna-programa-gradnje-objekata-komunalne-infrastrukture/" TargetMode="External"/><Relationship Id="rId23" Type="http://schemas.openxmlformats.org/officeDocument/2006/relationships/theme" Target="theme/theme1.xml"/><Relationship Id="rId10" Type="http://schemas.openxmlformats.org/officeDocument/2006/relationships/hyperlink" Target="https://narodne-novine.nn.hr/clanci/sluzbeni/2009_11_140_3402.html" TargetMode="External"/><Relationship Id="rId19" Type="http://schemas.openxmlformats.org/officeDocument/2006/relationships/hyperlink" Target="https://esavjetovanja.gov.hr/ECon/Dashboard?StatusFilterId=&amp;organizationFilterId=&amp;TextFilterValue=&amp;WasOpenedDate=" TargetMode="External"/><Relationship Id="rId4" Type="http://schemas.openxmlformats.org/officeDocument/2006/relationships/webSettings" Target="webSettings.xml"/><Relationship Id="rId9" Type="http://schemas.openxmlformats.org/officeDocument/2006/relationships/hyperlink" Target="https://savjetovanja.gov.hr/" TargetMode="External"/><Relationship Id="rId14" Type="http://schemas.openxmlformats.org/officeDocument/2006/relationships/hyperlink" Target="https://www.jelenje.hr/savjetovanje-prijedlozi-odluka-za-sjednice-opcinskog-vijeca-09-20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1</Pages>
  <Words>8032</Words>
  <Characters>45784</Characters>
  <Application>Microsoft Office Word</Application>
  <DocSecurity>0</DocSecurity>
  <Lines>381</Lines>
  <Paragraphs>107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Gavez</dc:creator>
  <cp:keywords/>
  <dc:description/>
  <cp:lastModifiedBy>Zrinka Oreb</cp:lastModifiedBy>
  <cp:revision>12</cp:revision>
  <dcterms:created xsi:type="dcterms:W3CDTF">2026-02-16T12:21:00Z</dcterms:created>
  <dcterms:modified xsi:type="dcterms:W3CDTF">2026-04-02T11:15:00Z</dcterms:modified>
</cp:coreProperties>
</file>